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E6F07" w14:textId="77777777" w:rsidR="00DE4127" w:rsidRPr="0003703A" w:rsidRDefault="00DE4127">
      <w:pPr>
        <w:rPr>
          <w:rFonts w:asciiTheme="majorHAnsi" w:hAnsiTheme="majorHAnsi"/>
          <w:sz w:val="22"/>
          <w:szCs w:val="22"/>
        </w:rPr>
      </w:pPr>
    </w:p>
    <w:p w14:paraId="57A57A8F" w14:textId="77777777" w:rsidR="009851C8" w:rsidRPr="0003703A" w:rsidRDefault="009851C8">
      <w:pPr>
        <w:rPr>
          <w:rFonts w:asciiTheme="majorHAnsi" w:hAnsiTheme="majorHAnsi"/>
          <w:sz w:val="22"/>
          <w:szCs w:val="22"/>
        </w:rPr>
      </w:pPr>
    </w:p>
    <w:p w14:paraId="025B9453" w14:textId="77777777" w:rsidR="009851C8" w:rsidRPr="0003703A" w:rsidRDefault="009851C8">
      <w:pPr>
        <w:rPr>
          <w:rFonts w:asciiTheme="majorHAnsi" w:hAnsiTheme="majorHAnsi"/>
          <w:sz w:val="22"/>
          <w:szCs w:val="22"/>
        </w:rPr>
      </w:pPr>
    </w:p>
    <w:p w14:paraId="0E55D580" w14:textId="77777777" w:rsidR="009851C8" w:rsidRPr="0003703A" w:rsidRDefault="009851C8">
      <w:pPr>
        <w:rPr>
          <w:rFonts w:asciiTheme="majorHAnsi" w:hAnsiTheme="majorHAnsi"/>
          <w:sz w:val="22"/>
          <w:szCs w:val="22"/>
        </w:rPr>
      </w:pPr>
    </w:p>
    <w:p w14:paraId="0DEC3C76" w14:textId="77777777" w:rsidR="009851C8" w:rsidRPr="0003703A" w:rsidRDefault="009851C8">
      <w:pPr>
        <w:rPr>
          <w:rFonts w:asciiTheme="majorHAnsi" w:hAnsiTheme="majorHAnsi"/>
          <w:sz w:val="22"/>
          <w:szCs w:val="22"/>
        </w:rPr>
      </w:pPr>
    </w:p>
    <w:p w14:paraId="15AC104E" w14:textId="77777777" w:rsidR="007D4A31" w:rsidRDefault="007D4A31" w:rsidP="007D4A31">
      <w:pPr>
        <w:autoSpaceDE w:val="0"/>
        <w:autoSpaceDN w:val="0"/>
        <w:adjustRightInd w:val="0"/>
        <w:rPr>
          <w:rFonts w:ascii="TimesNewRoman,Bold" w:hAnsi="TimesNewRoman,Bold" w:cs="TimesNewRoman,Bold"/>
          <w:b/>
          <w:bCs/>
        </w:rPr>
      </w:pPr>
    </w:p>
    <w:p w14:paraId="04FA4F64" w14:textId="77777777" w:rsidR="007D4A31" w:rsidRDefault="007D4A31" w:rsidP="007D4A31">
      <w:pPr>
        <w:autoSpaceDE w:val="0"/>
        <w:autoSpaceDN w:val="0"/>
        <w:adjustRightInd w:val="0"/>
        <w:rPr>
          <w:rFonts w:ascii="TimesNewRoman,Bold" w:hAnsi="TimesNewRoman,Bold" w:cs="TimesNewRoman,Bold"/>
          <w:b/>
          <w:bCs/>
        </w:rPr>
      </w:pPr>
    </w:p>
    <w:p w14:paraId="11C454A5" w14:textId="77777777" w:rsidR="007D4A31" w:rsidRDefault="007D4A31" w:rsidP="007D4A31">
      <w:pPr>
        <w:autoSpaceDE w:val="0"/>
        <w:autoSpaceDN w:val="0"/>
        <w:adjustRightInd w:val="0"/>
        <w:rPr>
          <w:rFonts w:ascii="TimesNewRoman,Bold" w:hAnsi="TimesNewRoman,Bold" w:cs="TimesNewRoman,Bold"/>
          <w:b/>
          <w:bCs/>
        </w:rPr>
      </w:pPr>
    </w:p>
    <w:p w14:paraId="33F002F4" w14:textId="77777777" w:rsidR="007D4A31" w:rsidRDefault="007D4A31" w:rsidP="007D4A31">
      <w:pPr>
        <w:autoSpaceDE w:val="0"/>
        <w:autoSpaceDN w:val="0"/>
        <w:adjustRightInd w:val="0"/>
        <w:rPr>
          <w:rFonts w:ascii="TimesNewRoman,Bold" w:hAnsi="TimesNewRoman,Bold" w:cs="TimesNewRoman,Bold"/>
          <w:b/>
          <w:bCs/>
        </w:rPr>
      </w:pPr>
    </w:p>
    <w:p w14:paraId="19AE0949" w14:textId="77777777" w:rsidR="007D4A31" w:rsidRDefault="007D4A31" w:rsidP="007D4A31">
      <w:pPr>
        <w:autoSpaceDE w:val="0"/>
        <w:autoSpaceDN w:val="0"/>
        <w:adjustRightInd w:val="0"/>
        <w:rPr>
          <w:rFonts w:ascii="TimesNewRoman,Bold" w:hAnsi="TimesNewRoman,Bold" w:cs="TimesNewRoman,Bold"/>
          <w:b/>
          <w:bCs/>
        </w:rPr>
      </w:pPr>
    </w:p>
    <w:p w14:paraId="44A6E34D" w14:textId="77777777" w:rsidR="007D4A31" w:rsidRDefault="007D4A31" w:rsidP="007D4A31">
      <w:pPr>
        <w:autoSpaceDE w:val="0"/>
        <w:autoSpaceDN w:val="0"/>
        <w:adjustRightInd w:val="0"/>
        <w:rPr>
          <w:rFonts w:ascii="TimesNewRoman,Bold" w:hAnsi="TimesNewRoman,Bold" w:cs="TimesNewRoman,Bold"/>
          <w:b/>
          <w:bCs/>
        </w:rPr>
      </w:pPr>
    </w:p>
    <w:p w14:paraId="516ADA23" w14:textId="77777777" w:rsidR="007D4A31" w:rsidRDefault="007D4A31" w:rsidP="007D4A31">
      <w:pPr>
        <w:autoSpaceDE w:val="0"/>
        <w:autoSpaceDN w:val="0"/>
        <w:adjustRightInd w:val="0"/>
        <w:rPr>
          <w:rFonts w:ascii="TimesNewRoman,Bold" w:hAnsi="TimesNewRoman,Bold" w:cs="TimesNewRoman,Bold"/>
          <w:b/>
          <w:bCs/>
        </w:rPr>
      </w:pPr>
    </w:p>
    <w:p w14:paraId="31E9CD0F" w14:textId="3A1614C8" w:rsidR="007D4A31" w:rsidRDefault="007D4A31" w:rsidP="007D4A31">
      <w:pPr>
        <w:autoSpaceDE w:val="0"/>
        <w:autoSpaceDN w:val="0"/>
        <w:adjustRightInd w:val="0"/>
        <w:rPr>
          <w:rFonts w:ascii="TimesNewRoman,Bold" w:hAnsi="TimesNewRoman,Bold" w:cs="TimesNewRoman,Bold"/>
          <w:b/>
          <w:bCs/>
        </w:rPr>
      </w:pPr>
    </w:p>
    <w:p w14:paraId="716C7BF5" w14:textId="77777777" w:rsidR="007D4A31" w:rsidRDefault="007D4A31" w:rsidP="007D4A31">
      <w:pPr>
        <w:autoSpaceDE w:val="0"/>
        <w:autoSpaceDN w:val="0"/>
        <w:adjustRightInd w:val="0"/>
        <w:rPr>
          <w:rFonts w:ascii="TimesNewRoman,Bold" w:hAnsi="TimesNewRoman,Bold" w:cs="TimesNewRoman,Bold"/>
          <w:b/>
          <w:bCs/>
        </w:rPr>
      </w:pPr>
    </w:p>
    <w:p w14:paraId="69DC5917" w14:textId="77777777" w:rsidR="007D4A31" w:rsidRDefault="007D4A31" w:rsidP="007D4A31">
      <w:pPr>
        <w:autoSpaceDE w:val="0"/>
        <w:autoSpaceDN w:val="0"/>
        <w:adjustRightInd w:val="0"/>
        <w:rPr>
          <w:rFonts w:ascii="TimesNewRoman,Bold" w:hAnsi="TimesNewRoman,Bold" w:cs="TimesNewRoman,Bold"/>
          <w:b/>
          <w:bCs/>
        </w:rPr>
      </w:pPr>
    </w:p>
    <w:p w14:paraId="4552C78F" w14:textId="77777777" w:rsidR="007D4A31" w:rsidRDefault="007D4A31" w:rsidP="007D4A31">
      <w:pPr>
        <w:autoSpaceDE w:val="0"/>
        <w:autoSpaceDN w:val="0"/>
        <w:adjustRightInd w:val="0"/>
        <w:rPr>
          <w:rFonts w:ascii="TimesNewRoman,Bold" w:hAnsi="TimesNewRoman,Bold" w:cs="TimesNewRoman,Bold"/>
          <w:b/>
          <w:bCs/>
        </w:rPr>
      </w:pPr>
    </w:p>
    <w:p w14:paraId="13BE8AA0" w14:textId="77777777" w:rsidR="007D4A31" w:rsidRDefault="007D4A31" w:rsidP="007D4A31">
      <w:pPr>
        <w:autoSpaceDE w:val="0"/>
        <w:autoSpaceDN w:val="0"/>
        <w:adjustRightInd w:val="0"/>
        <w:jc w:val="center"/>
        <w:rPr>
          <w:rFonts w:ascii="Arial Narrow" w:hAnsi="Arial Narrow" w:cs="TimesNewRoman,Bold"/>
          <w:b/>
          <w:bCs/>
          <w:sz w:val="28"/>
          <w:szCs w:val="28"/>
        </w:rPr>
      </w:pPr>
      <w:r>
        <w:rPr>
          <w:rFonts w:ascii="Arial Narrow" w:hAnsi="Arial Narrow" w:cs="TimesNewRoman,Bold"/>
          <w:b/>
          <w:bCs/>
          <w:sz w:val="28"/>
          <w:szCs w:val="28"/>
        </w:rPr>
        <w:t xml:space="preserve">CAROUSEL INDUSTRIES N.A., INC. </w:t>
      </w:r>
    </w:p>
    <w:p w14:paraId="0FD8CF28" w14:textId="77777777" w:rsidR="007D4A31" w:rsidRDefault="007D4A31" w:rsidP="007D4A31">
      <w:pPr>
        <w:autoSpaceDE w:val="0"/>
        <w:autoSpaceDN w:val="0"/>
        <w:adjustRightInd w:val="0"/>
        <w:jc w:val="center"/>
        <w:rPr>
          <w:rFonts w:ascii="Arial Narrow" w:hAnsi="Arial Narrow" w:cs="TimesNewRoman,Bold"/>
          <w:b/>
          <w:bCs/>
          <w:sz w:val="28"/>
          <w:szCs w:val="28"/>
        </w:rPr>
      </w:pPr>
    </w:p>
    <w:p w14:paraId="0B8FD966" w14:textId="77777777" w:rsidR="007D4A31" w:rsidRDefault="007D4A31" w:rsidP="007D4A31">
      <w:pPr>
        <w:autoSpaceDE w:val="0"/>
        <w:autoSpaceDN w:val="0"/>
        <w:adjustRightInd w:val="0"/>
        <w:jc w:val="center"/>
        <w:rPr>
          <w:rFonts w:ascii="Arial Narrow" w:hAnsi="Arial Narrow" w:cs="TimesNewRoman,Bold"/>
          <w:b/>
          <w:bCs/>
          <w:sz w:val="28"/>
          <w:szCs w:val="28"/>
        </w:rPr>
      </w:pPr>
    </w:p>
    <w:p w14:paraId="65069806" w14:textId="77777777" w:rsidR="00BE5656" w:rsidRDefault="00BE5656" w:rsidP="00BE5656">
      <w:pPr>
        <w:autoSpaceDE w:val="0"/>
        <w:autoSpaceDN w:val="0"/>
        <w:adjustRightInd w:val="0"/>
        <w:jc w:val="center"/>
        <w:rPr>
          <w:rFonts w:ascii="Arial Narrow" w:hAnsi="Arial Narrow" w:cs="TimesNewRoman,Bold"/>
          <w:b/>
          <w:bCs/>
          <w:sz w:val="28"/>
          <w:szCs w:val="28"/>
        </w:rPr>
      </w:pPr>
      <w:r>
        <w:rPr>
          <w:rFonts w:ascii="Arial Narrow" w:hAnsi="Arial Narrow" w:cs="TimesNewRoman,Bold"/>
          <w:b/>
          <w:bCs/>
          <w:sz w:val="28"/>
          <w:szCs w:val="28"/>
        </w:rPr>
        <w:t xml:space="preserve">TERMS OF USE AGREEMENT </w:t>
      </w:r>
    </w:p>
    <w:p w14:paraId="49030E46" w14:textId="77777777" w:rsidR="00BE5656" w:rsidRDefault="00BE5656" w:rsidP="00BE5656">
      <w:pPr>
        <w:autoSpaceDE w:val="0"/>
        <w:autoSpaceDN w:val="0"/>
        <w:adjustRightInd w:val="0"/>
        <w:jc w:val="center"/>
        <w:rPr>
          <w:rFonts w:ascii="Arial Narrow" w:hAnsi="Arial Narrow" w:cs="TimesNewRoman,Bold"/>
          <w:b/>
          <w:bCs/>
          <w:sz w:val="28"/>
          <w:szCs w:val="28"/>
        </w:rPr>
      </w:pPr>
    </w:p>
    <w:p w14:paraId="15476315" w14:textId="77777777" w:rsidR="00BE5656" w:rsidRDefault="00BE5656" w:rsidP="00BE5656">
      <w:pPr>
        <w:autoSpaceDE w:val="0"/>
        <w:autoSpaceDN w:val="0"/>
        <w:adjustRightInd w:val="0"/>
        <w:jc w:val="center"/>
        <w:rPr>
          <w:rFonts w:ascii="Arial Narrow" w:hAnsi="Arial Narrow" w:cs="TimesNewRoman,Bold"/>
          <w:b/>
          <w:bCs/>
          <w:sz w:val="28"/>
          <w:szCs w:val="28"/>
        </w:rPr>
      </w:pPr>
      <w:r>
        <w:rPr>
          <w:rFonts w:ascii="Arial Narrow" w:hAnsi="Arial Narrow" w:cs="TimesNewRoman,Bold"/>
          <w:b/>
          <w:bCs/>
          <w:sz w:val="28"/>
          <w:szCs w:val="28"/>
        </w:rPr>
        <w:t>FOR</w:t>
      </w:r>
    </w:p>
    <w:p w14:paraId="6EB0D353" w14:textId="77777777" w:rsidR="00BE5656" w:rsidRDefault="00BE5656" w:rsidP="00BE5656">
      <w:pPr>
        <w:autoSpaceDE w:val="0"/>
        <w:autoSpaceDN w:val="0"/>
        <w:adjustRightInd w:val="0"/>
        <w:jc w:val="center"/>
        <w:rPr>
          <w:rFonts w:ascii="Arial Narrow" w:hAnsi="Arial Narrow" w:cs="TimesNewRoman,Bold"/>
          <w:b/>
          <w:bCs/>
          <w:sz w:val="28"/>
          <w:szCs w:val="28"/>
        </w:rPr>
      </w:pPr>
    </w:p>
    <w:p w14:paraId="10A807EC" w14:textId="70F6853A" w:rsidR="00BE5656" w:rsidRDefault="00121B8F" w:rsidP="00BE5656">
      <w:pPr>
        <w:autoSpaceDE w:val="0"/>
        <w:autoSpaceDN w:val="0"/>
        <w:adjustRightInd w:val="0"/>
        <w:jc w:val="center"/>
        <w:rPr>
          <w:rFonts w:ascii="Arial Narrow" w:hAnsi="Arial Narrow" w:cs="TimesNewRoman,Bold"/>
          <w:b/>
          <w:bCs/>
          <w:sz w:val="28"/>
          <w:szCs w:val="28"/>
        </w:rPr>
      </w:pPr>
      <w:r w:rsidRPr="00121B8F">
        <w:rPr>
          <w:rFonts w:ascii="Arial Narrow" w:hAnsi="Arial Narrow" w:cs="TimesNewRoman,Bold"/>
          <w:b/>
          <w:bCs/>
          <w:sz w:val="28"/>
          <w:szCs w:val="28"/>
          <w:highlight w:val="yellow"/>
        </w:rPr>
        <w:t>CUSTOMER</w:t>
      </w:r>
    </w:p>
    <w:p w14:paraId="47BDB864" w14:textId="77777777" w:rsidR="007D4A31" w:rsidRDefault="007D4A31" w:rsidP="007D4A31">
      <w:pPr>
        <w:autoSpaceDE w:val="0"/>
        <w:autoSpaceDN w:val="0"/>
        <w:adjustRightInd w:val="0"/>
        <w:rPr>
          <w:rFonts w:ascii="TimesNewRoman,Bold" w:hAnsi="TimesNewRoman,Bold" w:cs="TimesNewRoman,Bold"/>
          <w:b/>
          <w:bCs/>
          <w:sz w:val="28"/>
          <w:szCs w:val="28"/>
        </w:rPr>
      </w:pPr>
    </w:p>
    <w:p w14:paraId="5457B536" w14:textId="77777777" w:rsidR="007D4A31" w:rsidRDefault="007D4A31" w:rsidP="007D4A31">
      <w:pPr>
        <w:autoSpaceDE w:val="0"/>
        <w:autoSpaceDN w:val="0"/>
        <w:adjustRightInd w:val="0"/>
        <w:rPr>
          <w:rFonts w:ascii="TimesNewRoman,Bold" w:hAnsi="TimesNewRoman,Bold" w:cs="TimesNewRoman,Bold"/>
          <w:b/>
          <w:bCs/>
        </w:rPr>
      </w:pPr>
    </w:p>
    <w:p w14:paraId="1131ED5C" w14:textId="772C0E70" w:rsidR="00ED72FF" w:rsidRDefault="000707F1" w:rsidP="000707F1">
      <w:pPr>
        <w:pStyle w:val="NormalWeb"/>
        <w:shd w:val="clear" w:color="auto" w:fill="FFFFFF"/>
        <w:jc w:val="center"/>
        <w:rPr>
          <w:rFonts w:ascii="Arial Narrow" w:eastAsiaTheme="minorEastAsia" w:hAnsi="Arial Narrow" w:cs="TimesNewRoman,Bold"/>
          <w:b/>
          <w:bCs/>
          <w:sz w:val="28"/>
          <w:szCs w:val="28"/>
        </w:rPr>
      </w:pPr>
      <w:r w:rsidRPr="000707F1">
        <w:rPr>
          <w:rFonts w:ascii="Arial Narrow" w:eastAsiaTheme="minorEastAsia" w:hAnsi="Arial Narrow" w:cs="TimesNewRoman,Bold"/>
          <w:b/>
          <w:bCs/>
          <w:sz w:val="28"/>
          <w:szCs w:val="28"/>
        </w:rPr>
        <w:t>2-SMB-</w:t>
      </w:r>
      <w:r w:rsidR="00FA135A">
        <w:rPr>
          <w:rFonts w:ascii="Arial Narrow" w:eastAsiaTheme="minorEastAsia" w:hAnsi="Arial Narrow" w:cs="TimesNewRoman,Bold"/>
          <w:b/>
          <w:bCs/>
          <w:sz w:val="28"/>
          <w:szCs w:val="28"/>
        </w:rPr>
        <w:t>xxxxx</w:t>
      </w:r>
      <w:r w:rsidRPr="000707F1">
        <w:rPr>
          <w:rFonts w:ascii="Arial Narrow" w:eastAsiaTheme="minorEastAsia" w:hAnsi="Arial Narrow" w:cs="TimesNewRoman,Bold"/>
          <w:b/>
          <w:bCs/>
          <w:sz w:val="28"/>
          <w:szCs w:val="28"/>
        </w:rPr>
        <w:t>-</w:t>
      </w:r>
      <w:r w:rsidR="001307BC">
        <w:rPr>
          <w:rFonts w:ascii="Arial Narrow" w:eastAsiaTheme="minorEastAsia" w:hAnsi="Arial Narrow" w:cs="TimesNewRoman,Bold"/>
          <w:b/>
          <w:bCs/>
          <w:sz w:val="28"/>
          <w:szCs w:val="28"/>
        </w:rPr>
        <w:t>DGRA0418</w:t>
      </w:r>
    </w:p>
    <w:p w14:paraId="537101C6" w14:textId="77777777" w:rsidR="00ED72FF" w:rsidRPr="00ED72FF" w:rsidRDefault="00ED72FF" w:rsidP="00ED72FF"/>
    <w:p w14:paraId="7CAB9063" w14:textId="77777777" w:rsidR="00ED72FF" w:rsidRPr="00ED72FF" w:rsidRDefault="00ED72FF" w:rsidP="00ED72FF"/>
    <w:p w14:paraId="10432507" w14:textId="77777777" w:rsidR="00ED72FF" w:rsidRPr="00ED72FF" w:rsidRDefault="00ED72FF" w:rsidP="00ED72FF"/>
    <w:p w14:paraId="6E725D82" w14:textId="77777777" w:rsidR="00ED72FF" w:rsidRPr="00ED72FF" w:rsidRDefault="00ED72FF" w:rsidP="00ED72FF"/>
    <w:p w14:paraId="4F4FDC59" w14:textId="77777777" w:rsidR="00ED72FF" w:rsidRPr="00ED72FF" w:rsidRDefault="00ED72FF" w:rsidP="00ED72FF"/>
    <w:p w14:paraId="378E61DF" w14:textId="77777777" w:rsidR="00ED72FF" w:rsidRPr="00ED72FF" w:rsidRDefault="00ED72FF" w:rsidP="00ED72FF"/>
    <w:p w14:paraId="71E9177B" w14:textId="77777777" w:rsidR="00ED72FF" w:rsidRPr="00ED72FF" w:rsidRDefault="00ED72FF" w:rsidP="00ED72FF"/>
    <w:p w14:paraId="4C90365F" w14:textId="77777777" w:rsidR="00ED72FF" w:rsidRPr="00ED72FF" w:rsidRDefault="00ED72FF" w:rsidP="00ED72FF"/>
    <w:p w14:paraId="56BE2458" w14:textId="77777777" w:rsidR="00ED72FF" w:rsidRPr="00ED72FF" w:rsidRDefault="00ED72FF" w:rsidP="00ED72FF"/>
    <w:p w14:paraId="285F852D" w14:textId="77777777" w:rsidR="00ED72FF" w:rsidRPr="00ED72FF" w:rsidRDefault="00ED72FF" w:rsidP="00ED72FF"/>
    <w:p w14:paraId="4974B054" w14:textId="77777777" w:rsidR="00ED72FF" w:rsidRPr="00ED72FF" w:rsidRDefault="00ED72FF" w:rsidP="00ED72FF"/>
    <w:p w14:paraId="5ED0BA59" w14:textId="77777777" w:rsidR="00ED72FF" w:rsidRPr="00ED72FF" w:rsidRDefault="00ED72FF" w:rsidP="00ED72FF"/>
    <w:p w14:paraId="28581EBE" w14:textId="77777777" w:rsidR="00ED72FF" w:rsidRPr="00ED72FF" w:rsidRDefault="00ED72FF" w:rsidP="00ED72FF">
      <w:pPr>
        <w:jc w:val="center"/>
      </w:pPr>
    </w:p>
    <w:p w14:paraId="38284E2A" w14:textId="77777777" w:rsidR="00ED72FF" w:rsidRPr="00ED72FF" w:rsidRDefault="00ED72FF" w:rsidP="00ED72FF"/>
    <w:p w14:paraId="3B204A9D" w14:textId="57A03544" w:rsidR="007D4A31" w:rsidRPr="00ED72FF" w:rsidRDefault="007D4A31" w:rsidP="00ED72FF">
      <w:pPr>
        <w:sectPr w:rsidR="007D4A31" w:rsidRPr="00ED72FF" w:rsidSect="003347A1">
          <w:headerReference w:type="default" r:id="rId11"/>
          <w:footerReference w:type="default" r:id="rId12"/>
          <w:pgSz w:w="12240" w:h="15840"/>
          <w:pgMar w:top="1440" w:right="1080" w:bottom="1440" w:left="1080" w:header="720" w:footer="720" w:gutter="0"/>
          <w:cols w:space="720"/>
        </w:sectPr>
      </w:pPr>
    </w:p>
    <w:p w14:paraId="7A4BBCB7" w14:textId="7E5DD5BB" w:rsidR="00BE5656" w:rsidRDefault="007D4A31" w:rsidP="00BE5656">
      <w:pPr>
        <w:pStyle w:val="NormalWeb"/>
        <w:shd w:val="clear" w:color="auto" w:fill="FFFFFF"/>
        <w:jc w:val="both"/>
        <w:rPr>
          <w:rFonts w:ascii="TimesNewRoman,Bold" w:hAnsi="TimesNewRoman,Bold" w:cs="TimesNewRoman,Bold"/>
          <w:b/>
          <w:bCs/>
        </w:rPr>
      </w:pPr>
      <w:r>
        <w:rPr>
          <w:rFonts w:ascii="Arial Narrow" w:hAnsi="Arial Narrow" w:cs="Arial"/>
          <w:bCs/>
          <w:sz w:val="20"/>
          <w:szCs w:val="20"/>
        </w:rPr>
        <w:lastRenderedPageBreak/>
        <w:t>This SERVICES AGREEMENT (this “</w:t>
      </w:r>
      <w:r w:rsidR="00E30A46">
        <w:rPr>
          <w:rFonts w:ascii="Arial Narrow" w:hAnsi="Arial Narrow" w:cs="Arial"/>
          <w:bCs/>
          <w:sz w:val="20"/>
          <w:szCs w:val="20"/>
        </w:rPr>
        <w:t>SA</w:t>
      </w:r>
      <w:r>
        <w:rPr>
          <w:rFonts w:ascii="Arial Narrow" w:hAnsi="Arial Narrow" w:cs="Arial"/>
          <w:bCs/>
          <w:sz w:val="20"/>
          <w:szCs w:val="20"/>
        </w:rPr>
        <w:t xml:space="preserve">”) is made this </w:t>
      </w:r>
      <w:r w:rsidR="001307BC">
        <w:rPr>
          <w:rFonts w:ascii="Arial Narrow" w:hAnsi="Arial Narrow" w:cs="Arial"/>
          <w:bCs/>
          <w:sz w:val="20"/>
          <w:szCs w:val="20"/>
        </w:rPr>
        <w:t>11</w:t>
      </w:r>
      <w:r w:rsidR="00B415AA" w:rsidRPr="00B415AA">
        <w:rPr>
          <w:rFonts w:ascii="Arial Narrow" w:hAnsi="Arial Narrow" w:cs="Arial"/>
          <w:bCs/>
          <w:sz w:val="20"/>
          <w:szCs w:val="20"/>
          <w:vertAlign w:val="superscript"/>
        </w:rPr>
        <w:t>th</w:t>
      </w:r>
      <w:r w:rsidR="00DD5FFE">
        <w:rPr>
          <w:rFonts w:ascii="Arial Narrow" w:hAnsi="Arial Narrow" w:cs="Arial"/>
          <w:bCs/>
          <w:sz w:val="20"/>
          <w:szCs w:val="20"/>
        </w:rPr>
        <w:t xml:space="preserve"> day of </w:t>
      </w:r>
      <w:proofErr w:type="gramStart"/>
      <w:r w:rsidR="001307BC">
        <w:rPr>
          <w:rFonts w:ascii="Arial Narrow" w:hAnsi="Arial Narrow" w:cs="Arial"/>
          <w:bCs/>
          <w:sz w:val="20"/>
          <w:szCs w:val="20"/>
        </w:rPr>
        <w:t>April</w:t>
      </w:r>
      <w:r>
        <w:rPr>
          <w:rFonts w:ascii="Arial Narrow" w:hAnsi="Arial Narrow" w:cs="Arial"/>
          <w:bCs/>
          <w:sz w:val="20"/>
          <w:szCs w:val="20"/>
        </w:rPr>
        <w:t>,</w:t>
      </w:r>
      <w:proofErr w:type="gramEnd"/>
      <w:r>
        <w:rPr>
          <w:rFonts w:ascii="Arial Narrow" w:hAnsi="Arial Narrow" w:cs="Arial"/>
          <w:bCs/>
          <w:sz w:val="20"/>
          <w:szCs w:val="20"/>
        </w:rPr>
        <w:t xml:space="preserve"> 201</w:t>
      </w:r>
      <w:r w:rsidR="001307BC">
        <w:rPr>
          <w:rFonts w:ascii="Arial Narrow" w:hAnsi="Arial Narrow" w:cs="Arial"/>
          <w:bCs/>
          <w:sz w:val="20"/>
          <w:szCs w:val="20"/>
        </w:rPr>
        <w:t>8</w:t>
      </w:r>
      <w:r>
        <w:rPr>
          <w:rFonts w:ascii="Arial Narrow" w:hAnsi="Arial Narrow" w:cs="Arial"/>
          <w:bCs/>
          <w:sz w:val="20"/>
          <w:szCs w:val="20"/>
        </w:rPr>
        <w:t xml:space="preserve"> (the “Effective Date”), by and between Carousel Industries N.A., Inc., a Rhode Island corporation, with principal offices located at 659 South County Trail, Exeter, RI 02822 ("Carousel"), and </w:t>
      </w:r>
      <w:r w:rsidR="00121B8F" w:rsidRPr="00121B8F">
        <w:rPr>
          <w:rFonts w:ascii="Arial Narrow" w:hAnsi="Arial Narrow" w:cs="Arial"/>
          <w:bCs/>
          <w:sz w:val="20"/>
          <w:szCs w:val="20"/>
          <w:highlight w:val="yellow"/>
        </w:rPr>
        <w:t>CUSTOMER</w:t>
      </w:r>
      <w:r w:rsidR="00BE5656">
        <w:rPr>
          <w:rFonts w:ascii="Arial Narrow" w:hAnsi="Arial Narrow" w:cs="Arial"/>
          <w:bCs/>
          <w:sz w:val="20"/>
          <w:szCs w:val="20"/>
        </w:rPr>
        <w:t xml:space="preserve"> </w:t>
      </w:r>
      <w:r w:rsidR="00BE5656" w:rsidRPr="00A22F3B">
        <w:rPr>
          <w:rFonts w:ascii="Arial Narrow" w:hAnsi="Arial Narrow" w:cs="Arial"/>
          <w:bCs/>
          <w:sz w:val="20"/>
          <w:szCs w:val="20"/>
        </w:rPr>
        <w:t xml:space="preserve">with principal offices located at </w:t>
      </w:r>
      <w:r w:rsidR="00121B8F" w:rsidRPr="00121B8F">
        <w:rPr>
          <w:rFonts w:ascii="Arial Narrow" w:hAnsi="Arial Narrow" w:cs="Arial"/>
          <w:bCs/>
          <w:sz w:val="20"/>
          <w:szCs w:val="20"/>
          <w:highlight w:val="yellow"/>
        </w:rPr>
        <w:t>ADDRESS</w:t>
      </w:r>
      <w:r w:rsidR="00121B8F">
        <w:rPr>
          <w:rFonts w:ascii="Arial Narrow" w:hAnsi="Arial Narrow" w:cs="Arial"/>
          <w:bCs/>
          <w:sz w:val="20"/>
          <w:szCs w:val="20"/>
        </w:rPr>
        <w:t xml:space="preserve"> </w:t>
      </w:r>
      <w:r w:rsidR="00BE5656" w:rsidRPr="00A22F3B">
        <w:rPr>
          <w:rFonts w:ascii="Arial Narrow" w:hAnsi="Arial Narrow" w:cs="Arial"/>
          <w:bCs/>
          <w:sz w:val="20"/>
          <w:szCs w:val="20"/>
        </w:rPr>
        <w:t>("Customer").</w:t>
      </w:r>
    </w:p>
    <w:p w14:paraId="14EBE17E" w14:textId="6D1F4085" w:rsidR="007D4A31" w:rsidRDefault="007D4A31" w:rsidP="007D4A31">
      <w:pPr>
        <w:pStyle w:val="NormalWeb"/>
        <w:numPr>
          <w:ilvl w:val="0"/>
          <w:numId w:val="3"/>
        </w:numPr>
        <w:shd w:val="clear" w:color="auto" w:fill="FFFFFF"/>
        <w:jc w:val="both"/>
        <w:rPr>
          <w:rFonts w:ascii="Arial Narrow" w:hAnsi="Arial Narrow"/>
          <w:color w:val="000000"/>
          <w:sz w:val="20"/>
        </w:rPr>
      </w:pPr>
      <w:r>
        <w:rPr>
          <w:rFonts w:ascii="Arial Narrow" w:hAnsi="Arial Narrow"/>
          <w:b/>
          <w:color w:val="000000"/>
          <w:sz w:val="20"/>
        </w:rPr>
        <w:t xml:space="preserve">DEFINITIONS.  </w:t>
      </w:r>
      <w:r>
        <w:rPr>
          <w:rFonts w:ascii="Arial Narrow" w:hAnsi="Arial Narrow"/>
          <w:color w:val="000000"/>
          <w:sz w:val="20"/>
        </w:rPr>
        <w:t xml:space="preserve">Capitalized terms used in this Agreement but not defined herein shall have the meaning set forth in Exhibit 1 to this </w:t>
      </w:r>
      <w:r w:rsidR="00E30A46">
        <w:rPr>
          <w:rFonts w:ascii="Arial Narrow" w:hAnsi="Arial Narrow"/>
          <w:color w:val="000000"/>
          <w:sz w:val="20"/>
        </w:rPr>
        <w:t>SA</w:t>
      </w:r>
      <w:r>
        <w:rPr>
          <w:rFonts w:ascii="Arial Narrow" w:hAnsi="Arial Narrow"/>
          <w:color w:val="000000"/>
          <w:sz w:val="20"/>
        </w:rPr>
        <w:t xml:space="preserve">.  </w:t>
      </w:r>
    </w:p>
    <w:p w14:paraId="38365805" w14:textId="46DE431D" w:rsidR="007D4A31" w:rsidRDefault="007D4A31" w:rsidP="007D4A31">
      <w:pPr>
        <w:pStyle w:val="NormalWeb"/>
        <w:numPr>
          <w:ilvl w:val="0"/>
          <w:numId w:val="3"/>
        </w:numPr>
        <w:shd w:val="clear" w:color="auto" w:fill="FFFFFF"/>
        <w:spacing w:before="240" w:beforeAutospacing="0" w:after="0" w:afterAutospacing="0"/>
        <w:jc w:val="both"/>
        <w:rPr>
          <w:rFonts w:ascii="Arial Narrow" w:hAnsi="Arial Narrow"/>
        </w:rPr>
      </w:pPr>
      <w:bookmarkStart w:id="0" w:name="_Ref332100213"/>
      <w:r>
        <w:rPr>
          <w:rFonts w:ascii="Arial Narrow" w:hAnsi="Arial Narrow"/>
          <w:b/>
          <w:color w:val="000000"/>
          <w:sz w:val="20"/>
        </w:rPr>
        <w:t>SCOPE OF SERVICES.</w:t>
      </w:r>
      <w:r>
        <w:rPr>
          <w:rFonts w:ascii="Arial Narrow" w:hAnsi="Arial Narrow"/>
          <w:color w:val="000000"/>
          <w:sz w:val="20"/>
        </w:rPr>
        <w:t xml:space="preserve"> The terms and conditions stated in this </w:t>
      </w:r>
      <w:r w:rsidR="00E30A46">
        <w:rPr>
          <w:rFonts w:ascii="Arial Narrow" w:hAnsi="Arial Narrow"/>
          <w:color w:val="000000"/>
          <w:sz w:val="20"/>
        </w:rPr>
        <w:t>SA</w:t>
      </w:r>
      <w:r>
        <w:rPr>
          <w:rFonts w:ascii="Arial Narrow" w:hAnsi="Arial Narrow"/>
          <w:color w:val="000000"/>
          <w:sz w:val="20"/>
        </w:rPr>
        <w:t xml:space="preserve"> shall apply with respect to the provision of any and all telecommunications and related services ("Services") by CAROUSEL on behalf of itself and its Affiliates to Customer and as further described in one or more Customer Service Agreements executed pursuant to this Agreement (each, a “</w:t>
      </w:r>
      <w:r w:rsidR="004C6E60">
        <w:rPr>
          <w:rFonts w:ascii="Arial Narrow" w:hAnsi="Arial Narrow"/>
          <w:color w:val="000000"/>
          <w:sz w:val="20"/>
        </w:rPr>
        <w:t>SA</w:t>
      </w:r>
      <w:r>
        <w:rPr>
          <w:rFonts w:ascii="Arial Narrow" w:hAnsi="Arial Narrow"/>
          <w:color w:val="000000"/>
          <w:sz w:val="20"/>
        </w:rPr>
        <w:t xml:space="preserve">”). </w:t>
      </w:r>
      <w:r w:rsidR="00EC279A">
        <w:rPr>
          <w:rFonts w:ascii="Arial Narrow" w:hAnsi="Arial Narrow"/>
          <w:color w:val="000000"/>
          <w:sz w:val="20"/>
        </w:rPr>
        <w:t xml:space="preserve">For your reference the additional </w:t>
      </w:r>
      <w:r w:rsidR="004C6E60">
        <w:rPr>
          <w:rFonts w:ascii="Arial Narrow" w:hAnsi="Arial Narrow"/>
          <w:color w:val="000000"/>
          <w:sz w:val="20"/>
        </w:rPr>
        <w:t>SA</w:t>
      </w:r>
      <w:r w:rsidR="00EC279A">
        <w:rPr>
          <w:rFonts w:ascii="Arial Narrow" w:hAnsi="Arial Narrow"/>
          <w:color w:val="000000"/>
          <w:sz w:val="20"/>
        </w:rPr>
        <w:t xml:space="preserve"> agreement numbers are listed at the bottom of the signatory page.  </w:t>
      </w:r>
      <w:r>
        <w:rPr>
          <w:rFonts w:ascii="Arial Narrow" w:hAnsi="Arial Narrow"/>
          <w:color w:val="000000"/>
          <w:sz w:val="20"/>
        </w:rPr>
        <w:t xml:space="preserve">CAROUSEL shall provide the Services set forth in the </w:t>
      </w:r>
      <w:r w:rsidR="004C6E60">
        <w:rPr>
          <w:rFonts w:ascii="Arial Narrow" w:hAnsi="Arial Narrow"/>
          <w:color w:val="000000"/>
          <w:sz w:val="20"/>
        </w:rPr>
        <w:t>SA</w:t>
      </w:r>
      <w:r>
        <w:rPr>
          <w:rFonts w:ascii="Arial Narrow" w:hAnsi="Arial Narrow"/>
          <w:color w:val="000000"/>
          <w:sz w:val="20"/>
        </w:rPr>
        <w:t xml:space="preserve">s in accordance with the terms of this Agreement and the applicable </w:t>
      </w:r>
      <w:r w:rsidR="004C6E60">
        <w:rPr>
          <w:rFonts w:ascii="Arial Narrow" w:hAnsi="Arial Narrow"/>
          <w:color w:val="000000"/>
          <w:sz w:val="20"/>
        </w:rPr>
        <w:t>SA</w:t>
      </w:r>
      <w:r>
        <w:rPr>
          <w:rFonts w:ascii="Arial Narrow" w:hAnsi="Arial Narrow"/>
          <w:color w:val="000000"/>
          <w:sz w:val="20"/>
        </w:rPr>
        <w:t xml:space="preserve">.  The Services will be performed at the location(s) specified in the applicable </w:t>
      </w:r>
      <w:r w:rsidR="004C6E60">
        <w:rPr>
          <w:rFonts w:ascii="Arial Narrow" w:hAnsi="Arial Narrow"/>
          <w:color w:val="000000"/>
          <w:sz w:val="20"/>
        </w:rPr>
        <w:t>SA</w:t>
      </w:r>
      <w:r>
        <w:rPr>
          <w:rFonts w:ascii="Arial Narrow" w:hAnsi="Arial Narrow"/>
          <w:color w:val="000000"/>
          <w:sz w:val="20"/>
        </w:rPr>
        <w:t xml:space="preserve"> (each, a “Location”) by CAROUSEL or by an Affiliate or subcontractor of CAROUSEL authorized to provide the Services in the applicable jurisdiction. The terms and conditions of this </w:t>
      </w:r>
      <w:r w:rsidR="00E30A46">
        <w:rPr>
          <w:rFonts w:ascii="Arial Narrow" w:hAnsi="Arial Narrow"/>
          <w:color w:val="000000"/>
          <w:sz w:val="20"/>
        </w:rPr>
        <w:t>SA</w:t>
      </w:r>
      <w:r>
        <w:rPr>
          <w:rFonts w:ascii="Arial Narrow" w:hAnsi="Arial Narrow"/>
          <w:color w:val="000000"/>
          <w:sz w:val="20"/>
        </w:rPr>
        <w:t xml:space="preserve"> are, and shall be, applicable to the Services provided to the Customer. For the avoidance of doubt, this </w:t>
      </w:r>
      <w:r w:rsidR="00E30A46">
        <w:rPr>
          <w:rFonts w:ascii="Arial Narrow" w:hAnsi="Arial Narrow"/>
          <w:color w:val="000000"/>
          <w:sz w:val="20"/>
        </w:rPr>
        <w:t>SA</w:t>
      </w:r>
      <w:r>
        <w:rPr>
          <w:rFonts w:ascii="Arial Narrow" w:hAnsi="Arial Narrow"/>
          <w:color w:val="000000"/>
          <w:sz w:val="20"/>
        </w:rPr>
        <w:t xml:space="preserve"> shall serve as the agreement and governing documents with respect to each </w:t>
      </w:r>
      <w:r w:rsidR="004C6E60">
        <w:rPr>
          <w:rFonts w:ascii="Arial Narrow" w:hAnsi="Arial Narrow"/>
          <w:color w:val="000000"/>
          <w:sz w:val="20"/>
        </w:rPr>
        <w:t>SA</w:t>
      </w:r>
      <w:r>
        <w:rPr>
          <w:rFonts w:ascii="Arial Narrow" w:hAnsi="Arial Narrow"/>
          <w:color w:val="000000"/>
          <w:sz w:val="20"/>
        </w:rPr>
        <w:t xml:space="preserve"> executed pursuant to and referencing this </w:t>
      </w:r>
      <w:r w:rsidR="00E30A46">
        <w:rPr>
          <w:rFonts w:ascii="Arial Narrow" w:hAnsi="Arial Narrow"/>
          <w:color w:val="000000"/>
          <w:sz w:val="20"/>
        </w:rPr>
        <w:t>SA</w:t>
      </w:r>
      <w:r>
        <w:rPr>
          <w:rFonts w:ascii="Arial Narrow" w:hAnsi="Arial Narrow"/>
          <w:color w:val="000000"/>
          <w:sz w:val="20"/>
        </w:rPr>
        <w:t>.</w:t>
      </w:r>
      <w:bookmarkEnd w:id="0"/>
      <w:r>
        <w:rPr>
          <w:rFonts w:ascii="Arial Narrow" w:hAnsi="Arial Narrow"/>
          <w:color w:val="000000"/>
          <w:sz w:val="20"/>
        </w:rPr>
        <w:t xml:space="preserve"> </w:t>
      </w:r>
    </w:p>
    <w:p w14:paraId="17DB88F7" w14:textId="47A069C5" w:rsidR="007D4A31" w:rsidRDefault="007D4A31" w:rsidP="007D4A31">
      <w:pPr>
        <w:pStyle w:val="NormalWeb"/>
        <w:numPr>
          <w:ilvl w:val="0"/>
          <w:numId w:val="3"/>
        </w:numPr>
        <w:shd w:val="clear" w:color="auto" w:fill="FFFFFF"/>
        <w:spacing w:before="240" w:beforeAutospacing="0" w:after="0" w:afterAutospacing="0"/>
        <w:jc w:val="both"/>
        <w:rPr>
          <w:rFonts w:ascii="Arial Narrow" w:hAnsi="Arial Narrow"/>
          <w:color w:val="000000"/>
          <w:sz w:val="20"/>
          <w:szCs w:val="20"/>
        </w:rPr>
      </w:pPr>
      <w:r>
        <w:rPr>
          <w:rFonts w:ascii="Arial Narrow" w:hAnsi="Arial Narrow"/>
          <w:b/>
          <w:spacing w:val="-3"/>
          <w:sz w:val="20"/>
          <w:szCs w:val="20"/>
        </w:rPr>
        <w:t xml:space="preserve">EQUIPMENT.  </w:t>
      </w:r>
      <w:r w:rsidRPr="00891777">
        <w:rPr>
          <w:rFonts w:ascii="Arial Narrow" w:hAnsi="Arial Narrow"/>
          <w:spacing w:val="-3"/>
          <w:sz w:val="20"/>
          <w:szCs w:val="20"/>
        </w:rPr>
        <w:t>Any sale</w:t>
      </w:r>
      <w:r>
        <w:rPr>
          <w:rFonts w:ascii="Arial Narrow" w:hAnsi="Arial Narrow"/>
          <w:b/>
          <w:spacing w:val="-3"/>
          <w:sz w:val="20"/>
          <w:szCs w:val="20"/>
        </w:rPr>
        <w:t xml:space="preserve"> </w:t>
      </w:r>
      <w:r>
        <w:rPr>
          <w:rFonts w:ascii="Arial Narrow" w:hAnsi="Arial Narrow"/>
          <w:sz w:val="20"/>
          <w:szCs w:val="20"/>
        </w:rPr>
        <w:t xml:space="preserve">by CAROUSEL to Customer of equipment shall be specifically set forth in the subject </w:t>
      </w:r>
      <w:r w:rsidR="004C6E60">
        <w:rPr>
          <w:rFonts w:ascii="Arial Narrow" w:hAnsi="Arial Narrow"/>
          <w:sz w:val="20"/>
          <w:szCs w:val="20"/>
        </w:rPr>
        <w:t>SA</w:t>
      </w:r>
      <w:r>
        <w:rPr>
          <w:rFonts w:ascii="Arial Narrow" w:hAnsi="Arial Narrow"/>
          <w:sz w:val="20"/>
          <w:szCs w:val="20"/>
        </w:rPr>
        <w:t xml:space="preserve"> and the terms of any such sales shall be governed by this </w:t>
      </w:r>
      <w:r w:rsidR="00E30A46">
        <w:rPr>
          <w:rFonts w:ascii="Arial Narrow" w:hAnsi="Arial Narrow"/>
          <w:sz w:val="20"/>
          <w:szCs w:val="20"/>
        </w:rPr>
        <w:t>SA</w:t>
      </w:r>
      <w:r>
        <w:rPr>
          <w:rFonts w:ascii="Arial Narrow" w:hAnsi="Arial Narrow"/>
          <w:sz w:val="20"/>
          <w:szCs w:val="20"/>
        </w:rPr>
        <w:t xml:space="preserve"> (“Equipment”).  Unless otherwise expressly stated in the applicable </w:t>
      </w:r>
      <w:r w:rsidR="004C6E60">
        <w:rPr>
          <w:rFonts w:ascii="Arial Narrow" w:hAnsi="Arial Narrow"/>
          <w:sz w:val="20"/>
          <w:szCs w:val="20"/>
        </w:rPr>
        <w:t>SA</w:t>
      </w:r>
      <w:r>
        <w:rPr>
          <w:rFonts w:ascii="Arial Narrow" w:hAnsi="Arial Narrow"/>
          <w:sz w:val="20"/>
          <w:szCs w:val="20"/>
        </w:rPr>
        <w:t xml:space="preserve">, all Equipment shall be in new condition and CAROUSEL will transfer title to the Equipment, free and clear of any and all third party liens, claims, and encumbrances, to Customer upon receipt thereof by Customer at the Location designated in the applicable </w:t>
      </w:r>
      <w:r w:rsidR="004C6E60">
        <w:rPr>
          <w:rFonts w:ascii="Arial Narrow" w:hAnsi="Arial Narrow"/>
          <w:sz w:val="20"/>
          <w:szCs w:val="20"/>
        </w:rPr>
        <w:t>SA</w:t>
      </w:r>
      <w:r>
        <w:t xml:space="preserve">. </w:t>
      </w:r>
      <w:r>
        <w:rPr>
          <w:rFonts w:ascii="Arial Narrow" w:hAnsi="Arial Narrow"/>
          <w:spacing w:val="-3"/>
          <w:sz w:val="20"/>
          <w:szCs w:val="20"/>
        </w:rPr>
        <w:t xml:space="preserve">All Equipment shall be delivered to the Location defined in the applicable </w:t>
      </w:r>
      <w:r w:rsidR="004C6E60">
        <w:rPr>
          <w:rFonts w:ascii="Arial Narrow" w:hAnsi="Arial Narrow"/>
          <w:spacing w:val="-3"/>
          <w:sz w:val="20"/>
          <w:szCs w:val="20"/>
        </w:rPr>
        <w:t>SA</w:t>
      </w:r>
      <w:r>
        <w:rPr>
          <w:rFonts w:ascii="Arial Narrow" w:hAnsi="Arial Narrow"/>
          <w:spacing w:val="-3"/>
          <w:sz w:val="20"/>
          <w:szCs w:val="20"/>
        </w:rPr>
        <w:t xml:space="preserve"> with the shipping costs and charges being set forth in such </w:t>
      </w:r>
      <w:r w:rsidR="004C6E60">
        <w:rPr>
          <w:rFonts w:ascii="Arial Narrow" w:hAnsi="Arial Narrow"/>
          <w:spacing w:val="-3"/>
          <w:sz w:val="20"/>
          <w:szCs w:val="20"/>
        </w:rPr>
        <w:t>SA</w:t>
      </w:r>
      <w:r>
        <w:rPr>
          <w:rFonts w:ascii="Arial Narrow" w:hAnsi="Arial Narrow"/>
          <w:spacing w:val="-3"/>
          <w:sz w:val="20"/>
          <w:szCs w:val="20"/>
        </w:rPr>
        <w:t xml:space="preserve">.  CAROUSEL shall provide Customer all associated user documentation for such Equipment.   Risk of loss for the Equipment shall transfer to Customer upon receipt thereof by Customer at the Location.  For the avoidance of doubt, unless otherwise provided in the </w:t>
      </w:r>
      <w:r w:rsidR="004C6E60">
        <w:rPr>
          <w:rFonts w:ascii="Arial Narrow" w:hAnsi="Arial Narrow"/>
          <w:spacing w:val="-3"/>
          <w:sz w:val="20"/>
          <w:szCs w:val="20"/>
        </w:rPr>
        <w:t>SA</w:t>
      </w:r>
      <w:r>
        <w:rPr>
          <w:rFonts w:ascii="Arial Narrow" w:hAnsi="Arial Narrow"/>
          <w:spacing w:val="-3"/>
          <w:sz w:val="20"/>
          <w:szCs w:val="20"/>
        </w:rPr>
        <w:t xml:space="preserve">, all equipment identified in the “Setup Service Charges” Section of any </w:t>
      </w:r>
      <w:r w:rsidR="004C6E60">
        <w:rPr>
          <w:rFonts w:ascii="Arial Narrow" w:hAnsi="Arial Narrow"/>
          <w:spacing w:val="-3"/>
          <w:sz w:val="20"/>
          <w:szCs w:val="20"/>
        </w:rPr>
        <w:t>SA</w:t>
      </w:r>
      <w:r>
        <w:rPr>
          <w:rFonts w:ascii="Arial Narrow" w:hAnsi="Arial Narrow"/>
          <w:spacing w:val="-3"/>
          <w:sz w:val="20"/>
          <w:szCs w:val="20"/>
        </w:rPr>
        <w:t xml:space="preserve"> shall constitute “Equipment” for purposes of this </w:t>
      </w:r>
      <w:r w:rsidR="00E30A46">
        <w:rPr>
          <w:rFonts w:ascii="Arial Narrow" w:hAnsi="Arial Narrow"/>
          <w:spacing w:val="-3"/>
          <w:sz w:val="20"/>
          <w:szCs w:val="20"/>
        </w:rPr>
        <w:t>SA</w:t>
      </w:r>
      <w:r>
        <w:rPr>
          <w:rFonts w:ascii="Arial Narrow" w:hAnsi="Arial Narrow"/>
          <w:spacing w:val="-3"/>
          <w:sz w:val="20"/>
          <w:szCs w:val="20"/>
        </w:rPr>
        <w:t xml:space="preserve">.   </w:t>
      </w:r>
    </w:p>
    <w:p w14:paraId="5C223AB4" w14:textId="186C51DB" w:rsidR="007D4A31" w:rsidRDefault="007D4A31" w:rsidP="007D4A31">
      <w:pPr>
        <w:numPr>
          <w:ilvl w:val="0"/>
          <w:numId w:val="3"/>
        </w:numPr>
        <w:tabs>
          <w:tab w:val="left" w:pos="-720"/>
        </w:tabs>
        <w:spacing w:before="240"/>
        <w:jc w:val="both"/>
        <w:rPr>
          <w:rFonts w:ascii="Arial Narrow" w:hAnsi="Arial Narrow"/>
          <w:sz w:val="20"/>
        </w:rPr>
      </w:pPr>
      <w:bookmarkStart w:id="1" w:name="_Ref332125588"/>
      <w:r>
        <w:rPr>
          <w:rFonts w:ascii="Arial Narrow" w:hAnsi="Arial Narrow"/>
          <w:b/>
          <w:sz w:val="20"/>
        </w:rPr>
        <w:t>RIGHT TO USE.</w:t>
      </w:r>
      <w:r>
        <w:rPr>
          <w:rFonts w:ascii="Arial Narrow" w:hAnsi="Arial Narrow"/>
          <w:sz w:val="20"/>
        </w:rPr>
        <w:t xml:space="preserve"> CAROUSEL hereby grants to Customer, a non-exclusive, non-transferable worldwide right to use the CAROUSEL Platform during the Term of this </w:t>
      </w:r>
      <w:r w:rsidR="00E30A46">
        <w:rPr>
          <w:rFonts w:ascii="Arial Narrow" w:hAnsi="Arial Narrow"/>
          <w:sz w:val="20"/>
        </w:rPr>
        <w:t>SA</w:t>
      </w:r>
      <w:r>
        <w:rPr>
          <w:rFonts w:ascii="Arial Narrow" w:hAnsi="Arial Narrow"/>
          <w:sz w:val="20"/>
        </w:rPr>
        <w:t xml:space="preserve"> and the applicable </w:t>
      </w:r>
      <w:r w:rsidR="004C6E60">
        <w:rPr>
          <w:rFonts w:ascii="Arial Narrow" w:hAnsi="Arial Narrow"/>
          <w:sz w:val="20"/>
        </w:rPr>
        <w:t>SA</w:t>
      </w:r>
      <w:r>
        <w:rPr>
          <w:rFonts w:ascii="Arial Narrow" w:hAnsi="Arial Narrow"/>
          <w:sz w:val="20"/>
        </w:rPr>
        <w:t xml:space="preserve">(s) in accordance with and subject to the terms and conditions of this </w:t>
      </w:r>
      <w:r w:rsidR="00E30A46">
        <w:rPr>
          <w:rFonts w:ascii="Arial Narrow" w:hAnsi="Arial Narrow"/>
          <w:sz w:val="20"/>
        </w:rPr>
        <w:t>SA</w:t>
      </w:r>
      <w:r>
        <w:rPr>
          <w:rFonts w:ascii="Arial Narrow" w:hAnsi="Arial Narrow"/>
          <w:sz w:val="20"/>
        </w:rPr>
        <w:t xml:space="preserve">.   Customer may permit any of its agents, contractors and third party service providers to use the CAROUSEL Platform in connection with any outsourcing, facilities management, programming, processing or support services provided to Customer by any such third party; provided that such third party services are integrated into or associated with the Services.  The term “CAROUSEL Platform” means the Simplicity Voice platform or other similar platform made available by CAROUSEL to Customer pursuant to this </w:t>
      </w:r>
      <w:r w:rsidR="00E30A46">
        <w:rPr>
          <w:rFonts w:ascii="Arial Narrow" w:hAnsi="Arial Narrow"/>
          <w:sz w:val="20"/>
        </w:rPr>
        <w:t>SA</w:t>
      </w:r>
      <w:r>
        <w:rPr>
          <w:rFonts w:ascii="Arial Narrow" w:hAnsi="Arial Narrow"/>
          <w:sz w:val="20"/>
        </w:rPr>
        <w:t xml:space="preserve">, including all software applications, functionality, tools, interfaces, documentation and other materials included therein. This non-exclusive, non-transferable right to use the CAROUSEL Platform shall immediately expire upon termination of this </w:t>
      </w:r>
      <w:r w:rsidR="00E30A46">
        <w:rPr>
          <w:rFonts w:ascii="Arial Narrow" w:hAnsi="Arial Narrow"/>
          <w:sz w:val="20"/>
        </w:rPr>
        <w:t>SA</w:t>
      </w:r>
      <w:r>
        <w:rPr>
          <w:rFonts w:ascii="Arial Narrow" w:hAnsi="Arial Narrow"/>
          <w:sz w:val="20"/>
        </w:rPr>
        <w:t xml:space="preserve"> or with respect to a Location in the event that a </w:t>
      </w:r>
      <w:r w:rsidR="004C6E60">
        <w:rPr>
          <w:rFonts w:ascii="Arial Narrow" w:hAnsi="Arial Narrow"/>
          <w:sz w:val="20"/>
        </w:rPr>
        <w:t>SA</w:t>
      </w:r>
      <w:r>
        <w:rPr>
          <w:rFonts w:ascii="Arial Narrow" w:hAnsi="Arial Narrow"/>
          <w:sz w:val="20"/>
        </w:rPr>
        <w:t xml:space="preserve"> shall expire or be terminated, subject to the terms of </w:t>
      </w:r>
      <w:r w:rsidRPr="00F43608">
        <w:rPr>
          <w:rFonts w:ascii="Arial Narrow" w:hAnsi="Arial Narrow"/>
          <w:sz w:val="20"/>
        </w:rPr>
        <w:t xml:space="preserve">Section </w:t>
      </w:r>
      <w:r>
        <w:rPr>
          <w:rFonts w:ascii="Arial Narrow" w:hAnsi="Arial Narrow"/>
          <w:color w:val="000000"/>
          <w:sz w:val="20"/>
        </w:rPr>
        <w:t xml:space="preserve">10 of this </w:t>
      </w:r>
      <w:r w:rsidR="00E30A46">
        <w:rPr>
          <w:rFonts w:ascii="Arial Narrow" w:hAnsi="Arial Narrow"/>
          <w:color w:val="000000"/>
          <w:sz w:val="20"/>
        </w:rPr>
        <w:t>SA</w:t>
      </w:r>
      <w:r>
        <w:rPr>
          <w:rFonts w:ascii="Arial Narrow" w:hAnsi="Arial Narrow"/>
          <w:sz w:val="20"/>
        </w:rPr>
        <w:t>.</w:t>
      </w:r>
      <w:bookmarkEnd w:id="1"/>
    </w:p>
    <w:p w14:paraId="2832F677" w14:textId="78ED5627" w:rsidR="007D4A31" w:rsidRDefault="007D4A31" w:rsidP="007D4A31">
      <w:pPr>
        <w:pStyle w:val="NormalWeb"/>
        <w:numPr>
          <w:ilvl w:val="0"/>
          <w:numId w:val="3"/>
        </w:numPr>
        <w:shd w:val="clear" w:color="auto" w:fill="FFFFFF"/>
        <w:spacing w:before="240" w:beforeAutospacing="0" w:after="0" w:afterAutospacing="0"/>
        <w:jc w:val="both"/>
        <w:rPr>
          <w:rFonts w:ascii="Arial Narrow" w:hAnsi="Arial Narrow"/>
          <w:color w:val="000000"/>
          <w:sz w:val="20"/>
          <w:szCs w:val="20"/>
        </w:rPr>
      </w:pPr>
      <w:bookmarkStart w:id="2" w:name="_Ref332189708"/>
      <w:r>
        <w:rPr>
          <w:rStyle w:val="Strong"/>
          <w:rFonts w:ascii="Arial Narrow" w:hAnsi="Arial Narrow"/>
          <w:bCs/>
          <w:color w:val="000000"/>
          <w:sz w:val="20"/>
          <w:szCs w:val="20"/>
        </w:rPr>
        <w:t xml:space="preserve">TERM. </w:t>
      </w:r>
      <w:r>
        <w:rPr>
          <w:rFonts w:ascii="Arial Narrow" w:hAnsi="Arial Narrow"/>
          <w:color w:val="000000"/>
          <w:sz w:val="20"/>
          <w:szCs w:val="20"/>
        </w:rPr>
        <w:t xml:space="preserve">The Agreement shall be effective as of the Effective Date and shall continue for a term of </w:t>
      </w:r>
      <w:r w:rsidRPr="00BE5656">
        <w:rPr>
          <w:rFonts w:ascii="Arial Narrow" w:hAnsi="Arial Narrow"/>
          <w:color w:val="000000"/>
          <w:sz w:val="20"/>
          <w:szCs w:val="20"/>
        </w:rPr>
        <w:t>(</w:t>
      </w:r>
      <w:r w:rsidR="008A60A6" w:rsidRPr="00BE5656">
        <w:rPr>
          <w:rFonts w:ascii="Arial Narrow" w:hAnsi="Arial Narrow"/>
          <w:color w:val="000000"/>
          <w:sz w:val="20"/>
          <w:szCs w:val="20"/>
        </w:rPr>
        <w:t>36</w:t>
      </w:r>
      <w:r w:rsidRPr="00BE5656">
        <w:rPr>
          <w:rFonts w:ascii="Arial Narrow" w:hAnsi="Arial Narrow"/>
          <w:color w:val="000000"/>
          <w:sz w:val="20"/>
          <w:szCs w:val="20"/>
        </w:rPr>
        <w:t>) months</w:t>
      </w:r>
      <w:r>
        <w:rPr>
          <w:rFonts w:ascii="Arial Narrow" w:hAnsi="Arial Narrow"/>
          <w:color w:val="000000"/>
          <w:sz w:val="20"/>
          <w:szCs w:val="20"/>
        </w:rPr>
        <w:t xml:space="preserve"> from the Effective Date (the “Term”), unless earlier terminated in accordance with the terms and provisions of the </w:t>
      </w:r>
      <w:r w:rsidR="00E30A46">
        <w:rPr>
          <w:rFonts w:ascii="Arial Narrow" w:hAnsi="Arial Narrow"/>
          <w:color w:val="000000"/>
          <w:sz w:val="20"/>
          <w:szCs w:val="20"/>
        </w:rPr>
        <w:t>SA</w:t>
      </w:r>
      <w:r>
        <w:rPr>
          <w:rFonts w:ascii="Arial Narrow" w:hAnsi="Arial Narrow"/>
          <w:color w:val="000000"/>
          <w:sz w:val="20"/>
          <w:szCs w:val="20"/>
        </w:rPr>
        <w:t xml:space="preserve">. Upon expiration of the Term, the Agreement shall renew automatically for the same Term under the same Terms as the current Agreement, unless either Party delivers to the other Party written notice of such Party’s intent not to renew the Agreement at least ninety (90) days prior to expiration of the then current Term.  </w:t>
      </w:r>
      <w:bookmarkEnd w:id="2"/>
      <w:r>
        <w:rPr>
          <w:rFonts w:ascii="Arial Narrow" w:hAnsi="Arial Narrow"/>
          <w:color w:val="000000"/>
          <w:sz w:val="20"/>
          <w:szCs w:val="20"/>
        </w:rPr>
        <w:t xml:space="preserve">  </w:t>
      </w:r>
    </w:p>
    <w:p w14:paraId="4625FC5C" w14:textId="77777777" w:rsidR="007D4A31" w:rsidRDefault="007D4A31" w:rsidP="007D4A31">
      <w:pPr>
        <w:pStyle w:val="NormalWeb"/>
        <w:numPr>
          <w:ilvl w:val="0"/>
          <w:numId w:val="3"/>
        </w:numPr>
        <w:shd w:val="clear" w:color="auto" w:fill="FFFFFF"/>
        <w:spacing w:before="240" w:beforeAutospacing="0" w:after="0" w:afterAutospacing="0"/>
        <w:jc w:val="both"/>
        <w:rPr>
          <w:rStyle w:val="Strong"/>
          <w:rFonts w:ascii="Arial Narrow" w:hAnsi="Arial Narrow"/>
          <w:b w:val="0"/>
          <w:color w:val="000000"/>
          <w:sz w:val="20"/>
          <w:szCs w:val="20"/>
        </w:rPr>
      </w:pPr>
      <w:r>
        <w:rPr>
          <w:rStyle w:val="Strong"/>
          <w:rFonts w:ascii="Arial Narrow" w:hAnsi="Arial Narrow"/>
          <w:bCs/>
          <w:color w:val="000000"/>
          <w:sz w:val="20"/>
          <w:szCs w:val="20"/>
        </w:rPr>
        <w:t xml:space="preserve">RATES AND CHARGES.  </w:t>
      </w:r>
    </w:p>
    <w:p w14:paraId="3A4F3A0D" w14:textId="1AA6881C" w:rsidR="007D4A31" w:rsidRDefault="007D4A31" w:rsidP="007D4A31">
      <w:pPr>
        <w:pStyle w:val="NormalWeb"/>
        <w:numPr>
          <w:ilvl w:val="1"/>
          <w:numId w:val="3"/>
        </w:numPr>
        <w:shd w:val="clear" w:color="auto" w:fill="FFFFFF"/>
        <w:spacing w:before="240" w:beforeAutospacing="0" w:after="0" w:afterAutospacing="0"/>
        <w:jc w:val="both"/>
        <w:rPr>
          <w:rFonts w:ascii="Arial Narrow" w:hAnsi="Arial Narrow"/>
          <w:color w:val="000000"/>
          <w:sz w:val="20"/>
          <w:szCs w:val="20"/>
        </w:rPr>
      </w:pPr>
      <w:r>
        <w:rPr>
          <w:rFonts w:ascii="Arial Narrow" w:hAnsi="Arial Narrow"/>
          <w:color w:val="000000"/>
          <w:sz w:val="20"/>
          <w:szCs w:val="20"/>
        </w:rPr>
        <w:t xml:space="preserve">The Non-Recurring Charges and Minimum Monthly Recurring Charges for the Services, and the associated rates, are set forth in the applicable </w:t>
      </w:r>
      <w:r w:rsidR="004C6E60">
        <w:rPr>
          <w:rFonts w:ascii="Arial Narrow" w:hAnsi="Arial Narrow"/>
          <w:color w:val="000000"/>
          <w:sz w:val="20"/>
          <w:szCs w:val="20"/>
        </w:rPr>
        <w:t>SA</w:t>
      </w:r>
      <w:r w:rsidR="00792EB6">
        <w:rPr>
          <w:rFonts w:ascii="Arial Narrow" w:hAnsi="Arial Narrow"/>
          <w:color w:val="000000"/>
          <w:sz w:val="20"/>
          <w:szCs w:val="20"/>
        </w:rPr>
        <w:t>s</w:t>
      </w:r>
      <w:r>
        <w:rPr>
          <w:rFonts w:ascii="Arial Narrow" w:hAnsi="Arial Narrow"/>
          <w:color w:val="000000"/>
          <w:sz w:val="20"/>
          <w:szCs w:val="20"/>
        </w:rPr>
        <w:t xml:space="preserve">. Unless otherwise agreed by the parties in writing, the rates set forth in a </w:t>
      </w:r>
      <w:r w:rsidR="004C6E60">
        <w:rPr>
          <w:rFonts w:ascii="Arial Narrow" w:hAnsi="Arial Narrow"/>
          <w:color w:val="000000"/>
          <w:sz w:val="20"/>
          <w:szCs w:val="20"/>
        </w:rPr>
        <w:t>SA</w:t>
      </w:r>
      <w:r>
        <w:rPr>
          <w:rFonts w:ascii="Arial Narrow" w:hAnsi="Arial Narrow"/>
          <w:color w:val="000000"/>
          <w:sz w:val="20"/>
          <w:szCs w:val="20"/>
        </w:rPr>
        <w:t xml:space="preserve"> shall apply for the duration of the Term only with respect to the Services provided at the Location (or other defined user group, in the case of Remote Users) expressly listed on the subject </w:t>
      </w:r>
      <w:r w:rsidR="004C6E60">
        <w:rPr>
          <w:rFonts w:ascii="Arial Narrow" w:hAnsi="Arial Narrow"/>
          <w:color w:val="000000"/>
          <w:sz w:val="20"/>
          <w:szCs w:val="20"/>
        </w:rPr>
        <w:t>SA</w:t>
      </w:r>
      <w:r>
        <w:rPr>
          <w:rFonts w:ascii="Arial Narrow" w:hAnsi="Arial Narrow"/>
          <w:color w:val="000000"/>
          <w:sz w:val="20"/>
          <w:szCs w:val="20"/>
        </w:rPr>
        <w:t xml:space="preserve">. It is agreed and understood by the Parties that the pricing may differ among </w:t>
      </w:r>
      <w:r w:rsidR="004C6E60">
        <w:rPr>
          <w:rFonts w:ascii="Arial Narrow" w:hAnsi="Arial Narrow"/>
          <w:color w:val="000000"/>
          <w:sz w:val="20"/>
          <w:szCs w:val="20"/>
        </w:rPr>
        <w:t>SA</w:t>
      </w:r>
      <w:r>
        <w:rPr>
          <w:rFonts w:ascii="Arial Narrow" w:hAnsi="Arial Narrow"/>
          <w:color w:val="000000"/>
          <w:sz w:val="20"/>
          <w:szCs w:val="20"/>
        </w:rPr>
        <w:t xml:space="preserve">s under this </w:t>
      </w:r>
      <w:r w:rsidR="00E30A46">
        <w:rPr>
          <w:rFonts w:ascii="Arial Narrow" w:hAnsi="Arial Narrow"/>
          <w:color w:val="000000"/>
          <w:sz w:val="20"/>
          <w:szCs w:val="20"/>
        </w:rPr>
        <w:t>SA</w:t>
      </w:r>
      <w:r>
        <w:rPr>
          <w:rFonts w:ascii="Arial Narrow" w:hAnsi="Arial Narrow"/>
          <w:color w:val="000000"/>
          <w:sz w:val="20"/>
          <w:szCs w:val="20"/>
        </w:rPr>
        <w:t xml:space="preserve">.  The fees, costs and expenses associated with each additional Customer location not listed on a </w:t>
      </w:r>
      <w:r w:rsidR="004C6E60">
        <w:rPr>
          <w:rFonts w:ascii="Arial Narrow" w:hAnsi="Arial Narrow"/>
          <w:color w:val="000000"/>
          <w:sz w:val="20"/>
          <w:szCs w:val="20"/>
        </w:rPr>
        <w:t>SA</w:t>
      </w:r>
      <w:r>
        <w:rPr>
          <w:rFonts w:ascii="Arial Narrow" w:hAnsi="Arial Narrow"/>
          <w:color w:val="000000"/>
          <w:sz w:val="20"/>
          <w:szCs w:val="20"/>
        </w:rPr>
        <w:t xml:space="preserve"> shall be separately agreed to by the Parties and documented by a separate </w:t>
      </w:r>
      <w:r w:rsidR="004C6E60">
        <w:rPr>
          <w:rFonts w:ascii="Arial Narrow" w:hAnsi="Arial Narrow"/>
          <w:color w:val="000000"/>
          <w:sz w:val="20"/>
          <w:szCs w:val="20"/>
        </w:rPr>
        <w:t>SA</w:t>
      </w:r>
      <w:r>
        <w:rPr>
          <w:rFonts w:ascii="Arial Narrow" w:hAnsi="Arial Narrow"/>
          <w:color w:val="000000"/>
          <w:sz w:val="20"/>
          <w:szCs w:val="20"/>
        </w:rPr>
        <w:t xml:space="preserve"> or in a written modification to an existing </w:t>
      </w:r>
      <w:r w:rsidR="004C6E60">
        <w:rPr>
          <w:rFonts w:ascii="Arial Narrow" w:hAnsi="Arial Narrow"/>
          <w:color w:val="000000"/>
          <w:sz w:val="20"/>
          <w:szCs w:val="20"/>
        </w:rPr>
        <w:t>SA</w:t>
      </w:r>
      <w:r>
        <w:rPr>
          <w:rFonts w:ascii="Arial Narrow" w:hAnsi="Arial Narrow"/>
          <w:color w:val="000000"/>
          <w:sz w:val="20"/>
          <w:szCs w:val="20"/>
        </w:rPr>
        <w:t xml:space="preserve"> executed by both Parties. With respect to any services outside the scope of the Services for which a unit cost is not identified in the relevant </w:t>
      </w:r>
      <w:r w:rsidR="004C6E60">
        <w:rPr>
          <w:rFonts w:ascii="Arial Narrow" w:hAnsi="Arial Narrow"/>
          <w:color w:val="000000"/>
          <w:sz w:val="20"/>
          <w:szCs w:val="20"/>
        </w:rPr>
        <w:t>SA</w:t>
      </w:r>
      <w:r>
        <w:rPr>
          <w:rFonts w:ascii="Arial Narrow" w:hAnsi="Arial Narrow"/>
          <w:color w:val="000000"/>
          <w:sz w:val="20"/>
          <w:szCs w:val="20"/>
        </w:rPr>
        <w:t xml:space="preserve"> (“New Services”), unless otherwise agreed by the parties in writing, CAROUSEL’s standard business rates and terms shall apply to the New Services. CAROUSEL shall provide Customer with a current rate schedule for New Services from time to time and at the request of Customer. </w:t>
      </w:r>
      <w:r>
        <w:rPr>
          <w:rFonts w:ascii="Arial Narrow" w:hAnsi="Arial Narrow"/>
          <w:sz w:val="20"/>
        </w:rPr>
        <w:t xml:space="preserve">Except as expressly set forth in the </w:t>
      </w:r>
      <w:r w:rsidR="00E30A46">
        <w:rPr>
          <w:rFonts w:ascii="Arial Narrow" w:hAnsi="Arial Narrow"/>
          <w:sz w:val="20"/>
        </w:rPr>
        <w:t>SA</w:t>
      </w:r>
      <w:r>
        <w:rPr>
          <w:rFonts w:ascii="Arial Narrow" w:hAnsi="Arial Narrow"/>
          <w:sz w:val="20"/>
        </w:rPr>
        <w:t xml:space="preserve">, the applicable </w:t>
      </w:r>
      <w:r w:rsidR="004C6E60">
        <w:rPr>
          <w:rFonts w:ascii="Arial Narrow" w:hAnsi="Arial Narrow"/>
          <w:sz w:val="20"/>
        </w:rPr>
        <w:t>SA</w:t>
      </w:r>
      <w:r>
        <w:rPr>
          <w:rFonts w:ascii="Arial Narrow" w:hAnsi="Arial Narrow"/>
          <w:sz w:val="20"/>
        </w:rPr>
        <w:t xml:space="preserve">, or as otherwise agreed to by the Parties in writing, </w:t>
      </w:r>
      <w:r>
        <w:rPr>
          <w:rFonts w:ascii="Arial Narrow" w:hAnsi="Arial Narrow"/>
          <w:color w:val="000000"/>
          <w:sz w:val="20"/>
          <w:szCs w:val="20"/>
        </w:rPr>
        <w:lastRenderedPageBreak/>
        <w:t>CAROUSEL</w:t>
      </w:r>
      <w:r>
        <w:rPr>
          <w:rFonts w:ascii="Arial Narrow" w:hAnsi="Arial Narrow"/>
          <w:sz w:val="20"/>
        </w:rPr>
        <w:t xml:space="preserve"> shall be responsible for any expenses incurred by CAROUSEL or at its direction in connection with the performance of CAROUSEL’s express obligations under the </w:t>
      </w:r>
      <w:r w:rsidR="00E30A46">
        <w:rPr>
          <w:rFonts w:ascii="Arial Narrow" w:hAnsi="Arial Narrow"/>
          <w:sz w:val="20"/>
        </w:rPr>
        <w:t>SA</w:t>
      </w:r>
      <w:r>
        <w:rPr>
          <w:rFonts w:ascii="Arial Narrow" w:hAnsi="Arial Narrow"/>
          <w:sz w:val="20"/>
        </w:rPr>
        <w:t>.</w:t>
      </w:r>
    </w:p>
    <w:p w14:paraId="0C72DC64" w14:textId="043A7037" w:rsidR="007D4A31" w:rsidRDefault="007D4A31" w:rsidP="007D4A31">
      <w:pPr>
        <w:pStyle w:val="NormalWeb"/>
        <w:numPr>
          <w:ilvl w:val="1"/>
          <w:numId w:val="3"/>
        </w:numPr>
        <w:shd w:val="clear" w:color="auto" w:fill="FFFFFF"/>
        <w:spacing w:before="240" w:beforeAutospacing="0" w:after="0" w:afterAutospacing="0"/>
        <w:jc w:val="both"/>
        <w:rPr>
          <w:rFonts w:ascii="Arial Narrow" w:hAnsi="Arial Narrow"/>
          <w:color w:val="000000"/>
          <w:sz w:val="20"/>
          <w:szCs w:val="20"/>
        </w:rPr>
      </w:pPr>
      <w:r>
        <w:rPr>
          <w:rFonts w:ascii="Arial Narrow" w:hAnsi="Arial Narrow"/>
          <w:color w:val="000000"/>
          <w:sz w:val="20"/>
          <w:szCs w:val="20"/>
        </w:rPr>
        <w:t xml:space="preserve">In addition to the Minimum Monthly Recurring Charges and Non-Recurring Charges, Customer will pay the applicable per minute rates set forth in the table below (charged in 6 second increments), based on Customer’s actual use of the Services (collectively, the “Usage Charges”).  For the avoidance of doubt, and notwithstanding anything to the contrary in any </w:t>
      </w:r>
      <w:r w:rsidR="004C6E60">
        <w:rPr>
          <w:rFonts w:ascii="Arial Narrow" w:hAnsi="Arial Narrow"/>
          <w:color w:val="000000"/>
          <w:sz w:val="20"/>
          <w:szCs w:val="20"/>
        </w:rPr>
        <w:t>SA</w:t>
      </w:r>
      <w:r>
        <w:rPr>
          <w:rFonts w:ascii="Arial Narrow" w:hAnsi="Arial Narrow"/>
          <w:color w:val="000000"/>
          <w:sz w:val="20"/>
          <w:szCs w:val="20"/>
        </w:rPr>
        <w:t xml:space="preserve">, the Usage Charges below shall apply to all </w:t>
      </w:r>
      <w:r w:rsidR="004C6E60">
        <w:rPr>
          <w:rFonts w:ascii="Arial Narrow" w:hAnsi="Arial Narrow"/>
          <w:color w:val="000000"/>
          <w:sz w:val="20"/>
          <w:szCs w:val="20"/>
        </w:rPr>
        <w:t>SA</w:t>
      </w:r>
      <w:r>
        <w:rPr>
          <w:rFonts w:ascii="Arial Narrow" w:hAnsi="Arial Narrow"/>
          <w:color w:val="000000"/>
          <w:sz w:val="20"/>
          <w:szCs w:val="20"/>
        </w:rPr>
        <w:t xml:space="preserve">s during the Term.  Except for the Usage Charges identified below, unless otherwise agreed by the Parties in writing, no other usage-based fees shall apply to the Services.  </w:t>
      </w:r>
    </w:p>
    <w:p w14:paraId="2D7DAFBC" w14:textId="4EACC96C" w:rsidR="007D4A31" w:rsidRDefault="007D4A31" w:rsidP="007D4A31">
      <w:pPr>
        <w:pStyle w:val="NormalWeb"/>
        <w:shd w:val="clear" w:color="auto" w:fill="FFFFFF"/>
        <w:spacing w:before="240" w:beforeAutospacing="0" w:after="0" w:afterAutospacing="0"/>
        <w:ind w:left="360"/>
        <w:jc w:val="both"/>
        <w:rPr>
          <w:rFonts w:ascii="Arial Narrow" w:hAnsi="Arial Narrow"/>
          <w:color w:val="000000"/>
          <w:sz w:val="20"/>
          <w:szCs w:val="20"/>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3037"/>
      </w:tblGrid>
      <w:tr w:rsidR="007D4A31" w:rsidRPr="00D5292D" w14:paraId="5B6F8C8F" w14:textId="77777777" w:rsidTr="0060449F">
        <w:tc>
          <w:tcPr>
            <w:tcW w:w="4230" w:type="dxa"/>
            <w:shd w:val="clear" w:color="auto" w:fill="E6E6E6"/>
            <w:vAlign w:val="center"/>
          </w:tcPr>
          <w:p w14:paraId="49CB9D1B" w14:textId="77777777" w:rsidR="007D4A31" w:rsidRPr="006831B1" w:rsidRDefault="007D4A31" w:rsidP="00C77C18">
            <w:pPr>
              <w:pStyle w:val="NormalWeb"/>
              <w:spacing w:before="120" w:beforeAutospacing="0" w:after="120" w:afterAutospacing="0"/>
              <w:jc w:val="center"/>
              <w:rPr>
                <w:rFonts w:ascii="Arial Narrow" w:hAnsi="Arial Narrow"/>
                <w:b/>
                <w:color w:val="000000"/>
                <w:sz w:val="20"/>
                <w:szCs w:val="20"/>
              </w:rPr>
            </w:pPr>
            <w:r w:rsidRPr="006831B1">
              <w:rPr>
                <w:rFonts w:ascii="Arial Narrow" w:hAnsi="Arial Narrow"/>
                <w:b/>
                <w:color w:val="000000"/>
                <w:sz w:val="20"/>
                <w:szCs w:val="20"/>
              </w:rPr>
              <w:t>Description of Charge</w:t>
            </w:r>
          </w:p>
        </w:tc>
        <w:tc>
          <w:tcPr>
            <w:tcW w:w="3037" w:type="dxa"/>
            <w:shd w:val="clear" w:color="auto" w:fill="E6E6E6"/>
            <w:vAlign w:val="center"/>
          </w:tcPr>
          <w:p w14:paraId="2356FE89" w14:textId="77777777" w:rsidR="007D4A31" w:rsidRPr="006831B1" w:rsidRDefault="007D4A31" w:rsidP="00C77C18">
            <w:pPr>
              <w:pStyle w:val="NormalWeb"/>
              <w:spacing w:before="120" w:beforeAutospacing="0" w:after="120" w:afterAutospacing="0"/>
              <w:jc w:val="center"/>
              <w:rPr>
                <w:rFonts w:ascii="Arial Narrow" w:hAnsi="Arial Narrow"/>
                <w:b/>
                <w:color w:val="000000"/>
                <w:sz w:val="20"/>
                <w:szCs w:val="20"/>
              </w:rPr>
            </w:pPr>
            <w:r w:rsidRPr="006831B1">
              <w:rPr>
                <w:rFonts w:ascii="Arial Narrow" w:hAnsi="Arial Narrow"/>
                <w:b/>
                <w:color w:val="000000"/>
                <w:sz w:val="20"/>
                <w:szCs w:val="20"/>
              </w:rPr>
              <w:t>Rate</w:t>
            </w:r>
          </w:p>
        </w:tc>
      </w:tr>
      <w:tr w:rsidR="007D4A31" w:rsidRPr="00D5292D" w14:paraId="29444873" w14:textId="77777777" w:rsidTr="0060449F">
        <w:tc>
          <w:tcPr>
            <w:tcW w:w="4230" w:type="dxa"/>
            <w:shd w:val="clear" w:color="auto" w:fill="auto"/>
          </w:tcPr>
          <w:p w14:paraId="61702C07" w14:textId="6160900F" w:rsidR="007D4A31" w:rsidRPr="006831B1" w:rsidRDefault="0060449F" w:rsidP="0060449F">
            <w:pPr>
              <w:pStyle w:val="NormalWeb"/>
              <w:spacing w:before="240" w:beforeAutospacing="0" w:after="0" w:afterAutospacing="0"/>
              <w:jc w:val="both"/>
              <w:rPr>
                <w:rFonts w:ascii="Arial Narrow" w:hAnsi="Arial Narrow"/>
                <w:color w:val="000000"/>
                <w:sz w:val="20"/>
                <w:szCs w:val="20"/>
              </w:rPr>
            </w:pPr>
            <w:r>
              <w:rPr>
                <w:rFonts w:ascii="Arial Narrow" w:hAnsi="Arial Narrow"/>
                <w:color w:val="000000"/>
                <w:sz w:val="20"/>
                <w:szCs w:val="20"/>
              </w:rPr>
              <w:t>Inbound/</w:t>
            </w:r>
            <w:r w:rsidR="007D4A31" w:rsidRPr="006831B1">
              <w:rPr>
                <w:rFonts w:ascii="Arial Narrow" w:hAnsi="Arial Narrow"/>
                <w:color w:val="000000"/>
                <w:sz w:val="20"/>
                <w:szCs w:val="20"/>
              </w:rPr>
              <w:t>Outbound Calls Within Continental U.S.</w:t>
            </w:r>
          </w:p>
        </w:tc>
        <w:tc>
          <w:tcPr>
            <w:tcW w:w="3037" w:type="dxa"/>
            <w:shd w:val="clear" w:color="auto" w:fill="auto"/>
          </w:tcPr>
          <w:p w14:paraId="2755FFD5" w14:textId="43AA7761" w:rsidR="007D4A31" w:rsidRPr="006831B1" w:rsidRDefault="00121B8F" w:rsidP="00C77C18">
            <w:pPr>
              <w:pStyle w:val="NormalWeb"/>
              <w:spacing w:before="240" w:beforeAutospacing="0" w:after="0" w:afterAutospacing="0"/>
              <w:jc w:val="both"/>
              <w:rPr>
                <w:rFonts w:ascii="Arial Narrow" w:hAnsi="Arial Narrow"/>
                <w:color w:val="000000"/>
                <w:sz w:val="20"/>
                <w:szCs w:val="20"/>
              </w:rPr>
            </w:pPr>
            <w:r>
              <w:rPr>
                <w:rFonts w:ascii="Arial Narrow" w:hAnsi="Arial Narrow"/>
                <w:color w:val="000000"/>
                <w:sz w:val="20"/>
                <w:szCs w:val="20"/>
              </w:rPr>
              <w:t>TBD</w:t>
            </w:r>
          </w:p>
        </w:tc>
      </w:tr>
      <w:tr w:rsidR="007D4A31" w:rsidRPr="00D5292D" w14:paraId="25B22EB9" w14:textId="77777777" w:rsidTr="0060449F">
        <w:tc>
          <w:tcPr>
            <w:tcW w:w="4230" w:type="dxa"/>
            <w:shd w:val="clear" w:color="auto" w:fill="D9D9D9" w:themeFill="background1" w:themeFillShade="D9"/>
          </w:tcPr>
          <w:p w14:paraId="3B9C34DA" w14:textId="27A8F864" w:rsidR="007D4A31" w:rsidRPr="006831B1" w:rsidRDefault="007D4A31" w:rsidP="00C77C18">
            <w:pPr>
              <w:pStyle w:val="NormalWeb"/>
              <w:spacing w:before="240" w:beforeAutospacing="0" w:after="0" w:afterAutospacing="0"/>
              <w:jc w:val="both"/>
              <w:rPr>
                <w:rFonts w:ascii="Arial Narrow" w:hAnsi="Arial Narrow"/>
                <w:color w:val="000000"/>
                <w:sz w:val="20"/>
                <w:szCs w:val="20"/>
              </w:rPr>
            </w:pPr>
          </w:p>
        </w:tc>
        <w:tc>
          <w:tcPr>
            <w:tcW w:w="3037" w:type="dxa"/>
            <w:shd w:val="clear" w:color="auto" w:fill="D9D9D9" w:themeFill="background1" w:themeFillShade="D9"/>
          </w:tcPr>
          <w:p w14:paraId="72A45733" w14:textId="184DEC72" w:rsidR="007D4A31" w:rsidRPr="006831B1" w:rsidRDefault="007D4A31" w:rsidP="00C77C18">
            <w:pPr>
              <w:pStyle w:val="NormalWeb"/>
              <w:spacing w:before="240" w:beforeAutospacing="0" w:after="0" w:afterAutospacing="0"/>
              <w:jc w:val="both"/>
              <w:rPr>
                <w:rFonts w:ascii="Arial Narrow" w:hAnsi="Arial Narrow"/>
                <w:color w:val="000000"/>
                <w:sz w:val="20"/>
                <w:szCs w:val="20"/>
              </w:rPr>
            </w:pPr>
          </w:p>
        </w:tc>
      </w:tr>
      <w:tr w:rsidR="007D4A31" w:rsidRPr="00D5292D" w14:paraId="32E8743A" w14:textId="77777777" w:rsidTr="0060449F">
        <w:tc>
          <w:tcPr>
            <w:tcW w:w="4230" w:type="dxa"/>
            <w:shd w:val="clear" w:color="auto" w:fill="auto"/>
          </w:tcPr>
          <w:p w14:paraId="3FB737F6" w14:textId="0E0BC11C" w:rsidR="007D4A31" w:rsidRPr="006831B1" w:rsidRDefault="0060449F" w:rsidP="0060449F">
            <w:pPr>
              <w:pStyle w:val="NormalWeb"/>
              <w:spacing w:before="240" w:beforeAutospacing="0" w:after="0" w:afterAutospacing="0"/>
              <w:jc w:val="both"/>
              <w:rPr>
                <w:rFonts w:ascii="Arial Narrow" w:hAnsi="Arial Narrow"/>
                <w:color w:val="000000"/>
                <w:sz w:val="20"/>
                <w:szCs w:val="20"/>
              </w:rPr>
            </w:pPr>
            <w:r>
              <w:rPr>
                <w:rFonts w:ascii="Arial Narrow" w:hAnsi="Arial Narrow"/>
                <w:color w:val="000000"/>
                <w:sz w:val="20"/>
                <w:szCs w:val="20"/>
              </w:rPr>
              <w:t>Inbound/</w:t>
            </w:r>
            <w:r w:rsidR="00BE5656" w:rsidRPr="006831B1">
              <w:rPr>
                <w:rFonts w:ascii="Arial Narrow" w:hAnsi="Arial Narrow"/>
                <w:color w:val="000000"/>
                <w:sz w:val="20"/>
                <w:szCs w:val="20"/>
              </w:rPr>
              <w:t>Outbound Calls Outside Continental U.S.</w:t>
            </w:r>
          </w:p>
        </w:tc>
        <w:tc>
          <w:tcPr>
            <w:tcW w:w="3037" w:type="dxa"/>
            <w:shd w:val="clear" w:color="auto" w:fill="auto"/>
          </w:tcPr>
          <w:p w14:paraId="72EAC084" w14:textId="466A6DD4" w:rsidR="007D4A31" w:rsidRPr="006831B1" w:rsidRDefault="00121B8F" w:rsidP="00C77C18">
            <w:pPr>
              <w:pStyle w:val="NormalWeb"/>
              <w:spacing w:before="240" w:beforeAutospacing="0" w:after="0" w:afterAutospacing="0"/>
              <w:jc w:val="both"/>
              <w:rPr>
                <w:rFonts w:ascii="Arial Narrow" w:hAnsi="Arial Narrow"/>
                <w:color w:val="000000"/>
                <w:sz w:val="20"/>
                <w:szCs w:val="20"/>
              </w:rPr>
            </w:pPr>
            <w:r>
              <w:rPr>
                <w:rFonts w:ascii="Arial Narrow" w:hAnsi="Arial Narrow"/>
                <w:color w:val="000000"/>
                <w:sz w:val="20"/>
                <w:szCs w:val="20"/>
              </w:rPr>
              <w:t>TBD</w:t>
            </w:r>
          </w:p>
        </w:tc>
      </w:tr>
      <w:tr w:rsidR="007D4A31" w:rsidRPr="00D5292D" w14:paraId="190A3857" w14:textId="77777777" w:rsidTr="0060449F">
        <w:tc>
          <w:tcPr>
            <w:tcW w:w="4230" w:type="dxa"/>
            <w:shd w:val="clear" w:color="auto" w:fill="auto"/>
          </w:tcPr>
          <w:p w14:paraId="1ABF9AAE" w14:textId="4CBC7BC9" w:rsidR="007D4A31" w:rsidRPr="006831B1" w:rsidRDefault="007D4A31" w:rsidP="0079633B">
            <w:pPr>
              <w:pStyle w:val="NormalWeb"/>
              <w:spacing w:before="240" w:beforeAutospacing="0" w:after="0" w:afterAutospacing="0"/>
              <w:jc w:val="both"/>
              <w:rPr>
                <w:rFonts w:ascii="Arial Narrow" w:hAnsi="Arial Narrow"/>
                <w:color w:val="000000"/>
                <w:sz w:val="20"/>
                <w:szCs w:val="20"/>
              </w:rPr>
            </w:pPr>
            <w:r w:rsidRPr="006831B1">
              <w:rPr>
                <w:rFonts w:ascii="Arial Narrow" w:hAnsi="Arial Narrow"/>
                <w:color w:val="000000"/>
                <w:sz w:val="20"/>
                <w:szCs w:val="20"/>
              </w:rPr>
              <w:t>800/Toll-Free</w:t>
            </w:r>
            <w:r w:rsidR="00ED72FF" w:rsidRPr="006831B1">
              <w:rPr>
                <w:rFonts w:ascii="Arial Narrow" w:hAnsi="Arial Narrow"/>
                <w:color w:val="000000"/>
                <w:sz w:val="20"/>
                <w:szCs w:val="20"/>
              </w:rPr>
              <w:t xml:space="preserve"> (Inbound Calls) </w:t>
            </w:r>
            <w:r w:rsidR="00D80E41" w:rsidRPr="006831B1">
              <w:rPr>
                <w:rFonts w:ascii="Arial Narrow" w:hAnsi="Arial Narrow"/>
                <w:color w:val="000000"/>
                <w:sz w:val="20"/>
                <w:szCs w:val="20"/>
              </w:rPr>
              <w:t xml:space="preserve">Continental </w:t>
            </w:r>
            <w:r w:rsidR="004E1596" w:rsidRPr="006831B1">
              <w:rPr>
                <w:rFonts w:ascii="Arial Narrow" w:hAnsi="Arial Narrow"/>
                <w:color w:val="000000"/>
                <w:sz w:val="20"/>
                <w:szCs w:val="20"/>
              </w:rPr>
              <w:t xml:space="preserve">US </w:t>
            </w:r>
            <w:r w:rsidRPr="006831B1">
              <w:rPr>
                <w:rFonts w:ascii="Arial Narrow" w:hAnsi="Arial Narrow"/>
                <w:color w:val="000000"/>
                <w:sz w:val="20"/>
                <w:szCs w:val="20"/>
              </w:rPr>
              <w:t xml:space="preserve"> </w:t>
            </w:r>
          </w:p>
        </w:tc>
        <w:tc>
          <w:tcPr>
            <w:tcW w:w="3037" w:type="dxa"/>
            <w:shd w:val="clear" w:color="auto" w:fill="auto"/>
          </w:tcPr>
          <w:p w14:paraId="439DD53C" w14:textId="5DCCC31F" w:rsidR="007D4A31" w:rsidRPr="006831B1" w:rsidRDefault="00121B8F" w:rsidP="00720F62">
            <w:pPr>
              <w:pStyle w:val="NormalWeb"/>
              <w:spacing w:before="240" w:beforeAutospacing="0" w:after="0" w:afterAutospacing="0"/>
              <w:jc w:val="both"/>
              <w:rPr>
                <w:rFonts w:ascii="Arial Narrow" w:hAnsi="Arial Narrow"/>
                <w:color w:val="000000"/>
                <w:sz w:val="20"/>
                <w:szCs w:val="20"/>
              </w:rPr>
            </w:pPr>
            <w:r>
              <w:rPr>
                <w:rFonts w:ascii="Arial Narrow" w:hAnsi="Arial Narrow"/>
                <w:color w:val="000000"/>
                <w:sz w:val="20"/>
                <w:szCs w:val="20"/>
              </w:rPr>
              <w:t>TBD</w:t>
            </w:r>
          </w:p>
        </w:tc>
      </w:tr>
      <w:tr w:rsidR="004E1596" w:rsidRPr="00D5292D" w14:paraId="1A43F565" w14:textId="77777777" w:rsidTr="0060449F">
        <w:tc>
          <w:tcPr>
            <w:tcW w:w="4230" w:type="dxa"/>
            <w:shd w:val="clear" w:color="auto" w:fill="auto"/>
          </w:tcPr>
          <w:p w14:paraId="75CD2083" w14:textId="4F360E2C" w:rsidR="004E1596" w:rsidRPr="006831B1" w:rsidRDefault="004E1596" w:rsidP="004E1596">
            <w:pPr>
              <w:pStyle w:val="NormalWeb"/>
              <w:spacing w:before="240" w:beforeAutospacing="0" w:after="0" w:afterAutospacing="0"/>
              <w:jc w:val="both"/>
              <w:rPr>
                <w:rFonts w:ascii="Arial Narrow" w:hAnsi="Arial Narrow"/>
                <w:color w:val="000000"/>
                <w:sz w:val="20"/>
                <w:szCs w:val="20"/>
              </w:rPr>
            </w:pPr>
            <w:r w:rsidRPr="006831B1">
              <w:rPr>
                <w:rFonts w:ascii="Arial Narrow" w:hAnsi="Arial Narrow"/>
                <w:color w:val="000000"/>
                <w:sz w:val="20"/>
                <w:szCs w:val="20"/>
              </w:rPr>
              <w:t>800/Toll-Free US Alaska  (Inbound Calls)</w:t>
            </w:r>
          </w:p>
        </w:tc>
        <w:tc>
          <w:tcPr>
            <w:tcW w:w="3037" w:type="dxa"/>
            <w:shd w:val="clear" w:color="auto" w:fill="auto"/>
          </w:tcPr>
          <w:p w14:paraId="59653235" w14:textId="53C91938" w:rsidR="004E1596" w:rsidRPr="006831B1" w:rsidRDefault="00121B8F" w:rsidP="004E1596">
            <w:pPr>
              <w:pStyle w:val="NormalWeb"/>
              <w:spacing w:before="240" w:beforeAutospacing="0" w:after="0" w:afterAutospacing="0"/>
              <w:jc w:val="both"/>
              <w:rPr>
                <w:rFonts w:ascii="Arial Narrow" w:hAnsi="Arial Narrow"/>
                <w:color w:val="000000"/>
                <w:sz w:val="20"/>
                <w:szCs w:val="20"/>
              </w:rPr>
            </w:pPr>
            <w:r>
              <w:rPr>
                <w:rFonts w:ascii="Arial Narrow" w:hAnsi="Arial Narrow"/>
                <w:color w:val="000000"/>
                <w:sz w:val="20"/>
                <w:szCs w:val="20"/>
              </w:rPr>
              <w:t>TBD</w:t>
            </w:r>
          </w:p>
        </w:tc>
      </w:tr>
      <w:tr w:rsidR="004E1596" w:rsidRPr="00D5292D" w14:paraId="1F1CE5B2" w14:textId="77777777" w:rsidTr="0060449F">
        <w:tc>
          <w:tcPr>
            <w:tcW w:w="4230" w:type="dxa"/>
            <w:shd w:val="clear" w:color="auto" w:fill="auto"/>
          </w:tcPr>
          <w:p w14:paraId="18BCC8A8" w14:textId="3741143C" w:rsidR="004E1596" w:rsidRPr="006831B1" w:rsidRDefault="004E1596" w:rsidP="004E1596">
            <w:pPr>
              <w:pStyle w:val="NormalWeb"/>
              <w:spacing w:before="240" w:beforeAutospacing="0" w:after="0" w:afterAutospacing="0"/>
              <w:jc w:val="both"/>
              <w:rPr>
                <w:rFonts w:ascii="Arial Narrow" w:hAnsi="Arial Narrow"/>
                <w:color w:val="000000"/>
                <w:sz w:val="20"/>
                <w:szCs w:val="20"/>
              </w:rPr>
            </w:pPr>
            <w:r w:rsidRPr="006831B1">
              <w:rPr>
                <w:rFonts w:ascii="Arial Narrow" w:hAnsi="Arial Narrow"/>
                <w:color w:val="000000"/>
                <w:sz w:val="20"/>
                <w:szCs w:val="20"/>
              </w:rPr>
              <w:t>800/Toll-Free US Hawaii  (Inbound Calls)</w:t>
            </w:r>
          </w:p>
        </w:tc>
        <w:tc>
          <w:tcPr>
            <w:tcW w:w="3037" w:type="dxa"/>
            <w:shd w:val="clear" w:color="auto" w:fill="auto"/>
          </w:tcPr>
          <w:p w14:paraId="1D6AA3DC" w14:textId="028C6A67" w:rsidR="004E1596" w:rsidRPr="006831B1" w:rsidRDefault="00121B8F" w:rsidP="004E1596">
            <w:pPr>
              <w:pStyle w:val="NormalWeb"/>
              <w:spacing w:before="240" w:beforeAutospacing="0" w:after="0" w:afterAutospacing="0"/>
              <w:jc w:val="both"/>
              <w:rPr>
                <w:rFonts w:ascii="Arial Narrow" w:hAnsi="Arial Narrow"/>
                <w:color w:val="000000"/>
                <w:sz w:val="20"/>
                <w:szCs w:val="20"/>
              </w:rPr>
            </w:pPr>
            <w:r>
              <w:rPr>
                <w:rFonts w:ascii="Arial Narrow" w:hAnsi="Arial Narrow"/>
                <w:color w:val="000000"/>
                <w:sz w:val="20"/>
                <w:szCs w:val="20"/>
              </w:rPr>
              <w:t>TBD</w:t>
            </w:r>
          </w:p>
        </w:tc>
      </w:tr>
      <w:tr w:rsidR="00D80E41" w:rsidRPr="00D5292D" w14:paraId="6581DE1C" w14:textId="77777777" w:rsidTr="0060449F">
        <w:tc>
          <w:tcPr>
            <w:tcW w:w="4230" w:type="dxa"/>
            <w:shd w:val="clear" w:color="auto" w:fill="auto"/>
          </w:tcPr>
          <w:p w14:paraId="1B16EF2F" w14:textId="531D0813" w:rsidR="00D80E41" w:rsidRPr="006831B1" w:rsidRDefault="00D80E41" w:rsidP="00D80E41">
            <w:pPr>
              <w:pStyle w:val="NormalWeb"/>
              <w:spacing w:before="240" w:beforeAutospacing="0" w:after="0" w:afterAutospacing="0"/>
              <w:jc w:val="both"/>
              <w:rPr>
                <w:rFonts w:ascii="Arial Narrow" w:hAnsi="Arial Narrow"/>
                <w:color w:val="000000"/>
                <w:sz w:val="20"/>
                <w:szCs w:val="20"/>
              </w:rPr>
            </w:pPr>
            <w:r w:rsidRPr="006831B1">
              <w:rPr>
                <w:rFonts w:ascii="Arial Narrow" w:hAnsi="Arial Narrow"/>
                <w:color w:val="000000"/>
                <w:sz w:val="20"/>
                <w:szCs w:val="20"/>
              </w:rPr>
              <w:t>800/Toll-Free US Puerto Rico (Inbound Calls)</w:t>
            </w:r>
          </w:p>
        </w:tc>
        <w:tc>
          <w:tcPr>
            <w:tcW w:w="3037" w:type="dxa"/>
            <w:shd w:val="clear" w:color="auto" w:fill="auto"/>
          </w:tcPr>
          <w:p w14:paraId="59E29BDA" w14:textId="6192FB43" w:rsidR="00D80E41" w:rsidRPr="006831B1" w:rsidRDefault="00121B8F" w:rsidP="004E1596">
            <w:pPr>
              <w:pStyle w:val="NormalWeb"/>
              <w:spacing w:before="240" w:beforeAutospacing="0" w:after="0" w:afterAutospacing="0"/>
              <w:jc w:val="both"/>
              <w:rPr>
                <w:rFonts w:ascii="Arial Narrow" w:hAnsi="Arial Narrow"/>
                <w:color w:val="000000"/>
                <w:sz w:val="20"/>
                <w:szCs w:val="20"/>
              </w:rPr>
            </w:pPr>
            <w:r>
              <w:rPr>
                <w:rFonts w:ascii="Arial Narrow" w:hAnsi="Arial Narrow"/>
                <w:color w:val="000000"/>
                <w:sz w:val="20"/>
                <w:szCs w:val="20"/>
              </w:rPr>
              <w:t>TBD</w:t>
            </w:r>
          </w:p>
        </w:tc>
      </w:tr>
      <w:tr w:rsidR="00D80E41" w:rsidRPr="00D5292D" w14:paraId="03A533A0" w14:textId="77777777" w:rsidTr="0060449F">
        <w:tc>
          <w:tcPr>
            <w:tcW w:w="4230" w:type="dxa"/>
            <w:shd w:val="clear" w:color="auto" w:fill="auto"/>
          </w:tcPr>
          <w:p w14:paraId="2F1A8581" w14:textId="4BF08D8E" w:rsidR="00D80E41" w:rsidRPr="006831B1" w:rsidRDefault="00D80E41" w:rsidP="004E1596">
            <w:pPr>
              <w:pStyle w:val="NormalWeb"/>
              <w:spacing w:before="240" w:beforeAutospacing="0" w:after="0" w:afterAutospacing="0"/>
              <w:jc w:val="both"/>
              <w:rPr>
                <w:rFonts w:ascii="Arial Narrow" w:hAnsi="Arial Narrow"/>
                <w:color w:val="000000"/>
                <w:sz w:val="20"/>
                <w:szCs w:val="20"/>
              </w:rPr>
            </w:pPr>
            <w:r w:rsidRPr="006831B1">
              <w:rPr>
                <w:rFonts w:ascii="Arial Narrow" w:hAnsi="Arial Narrow"/>
                <w:color w:val="000000"/>
                <w:sz w:val="20"/>
                <w:szCs w:val="20"/>
              </w:rPr>
              <w:t xml:space="preserve">All Others US Territories or International Calling </w:t>
            </w:r>
          </w:p>
        </w:tc>
        <w:tc>
          <w:tcPr>
            <w:tcW w:w="3037" w:type="dxa"/>
            <w:shd w:val="clear" w:color="auto" w:fill="auto"/>
          </w:tcPr>
          <w:p w14:paraId="278064BB" w14:textId="0357B01E" w:rsidR="00D80E41" w:rsidRPr="006831B1" w:rsidRDefault="00D80E41" w:rsidP="004E1596">
            <w:pPr>
              <w:pStyle w:val="NormalWeb"/>
              <w:spacing w:before="240" w:beforeAutospacing="0" w:after="0" w:afterAutospacing="0"/>
              <w:jc w:val="both"/>
              <w:rPr>
                <w:rFonts w:ascii="Arial Narrow" w:hAnsi="Arial Narrow"/>
                <w:color w:val="000000"/>
                <w:sz w:val="20"/>
                <w:szCs w:val="20"/>
              </w:rPr>
            </w:pPr>
            <w:r w:rsidRPr="006831B1">
              <w:rPr>
                <w:rFonts w:ascii="Arial Narrow" w:hAnsi="Arial Narrow"/>
                <w:color w:val="000000"/>
                <w:sz w:val="20"/>
                <w:szCs w:val="20"/>
              </w:rPr>
              <w:t>CAROUSEL Standard Rates*</w:t>
            </w:r>
          </w:p>
        </w:tc>
      </w:tr>
      <w:tr w:rsidR="00B415AA" w:rsidRPr="00D5292D" w14:paraId="5BACD5BB" w14:textId="77777777" w:rsidTr="0060449F">
        <w:tc>
          <w:tcPr>
            <w:tcW w:w="4230" w:type="dxa"/>
            <w:shd w:val="clear" w:color="auto" w:fill="auto"/>
          </w:tcPr>
          <w:p w14:paraId="3E3044ED" w14:textId="3D9C1319" w:rsidR="00B415AA" w:rsidRPr="006831B1" w:rsidRDefault="00B415AA" w:rsidP="004E1596">
            <w:pPr>
              <w:pStyle w:val="NormalWeb"/>
              <w:spacing w:before="240" w:beforeAutospacing="0" w:after="0" w:afterAutospacing="0"/>
              <w:jc w:val="both"/>
              <w:rPr>
                <w:rFonts w:ascii="Arial Narrow" w:hAnsi="Arial Narrow"/>
                <w:color w:val="000000"/>
                <w:sz w:val="20"/>
                <w:szCs w:val="20"/>
              </w:rPr>
            </w:pPr>
            <w:r w:rsidRPr="006831B1">
              <w:rPr>
                <w:rFonts w:ascii="Arial Narrow" w:hAnsi="Arial Narrow"/>
                <w:color w:val="000000"/>
                <w:sz w:val="20"/>
                <w:szCs w:val="20"/>
              </w:rPr>
              <w:t>Calls in excess of Carousel ** Fair Usage Policy</w:t>
            </w:r>
          </w:p>
        </w:tc>
        <w:tc>
          <w:tcPr>
            <w:tcW w:w="3037" w:type="dxa"/>
            <w:shd w:val="clear" w:color="auto" w:fill="auto"/>
          </w:tcPr>
          <w:p w14:paraId="5CD11203" w14:textId="48E55DF9" w:rsidR="00B415AA" w:rsidRPr="006831B1" w:rsidRDefault="00121B8F" w:rsidP="004E1596">
            <w:pPr>
              <w:pStyle w:val="NormalWeb"/>
              <w:spacing w:before="240" w:beforeAutospacing="0" w:after="0" w:afterAutospacing="0"/>
              <w:jc w:val="both"/>
              <w:rPr>
                <w:rFonts w:ascii="Arial Narrow" w:hAnsi="Arial Narrow"/>
                <w:color w:val="000000"/>
                <w:sz w:val="20"/>
                <w:szCs w:val="20"/>
              </w:rPr>
            </w:pPr>
            <w:r>
              <w:rPr>
                <w:rFonts w:ascii="Arial Narrow" w:hAnsi="Arial Narrow"/>
                <w:color w:val="000000"/>
                <w:sz w:val="20"/>
                <w:szCs w:val="20"/>
              </w:rPr>
              <w:t>TBD</w:t>
            </w:r>
          </w:p>
        </w:tc>
      </w:tr>
      <w:tr w:rsidR="004E1596" w:rsidRPr="00D5292D" w14:paraId="14C76DFA" w14:textId="77777777" w:rsidTr="0060449F">
        <w:tc>
          <w:tcPr>
            <w:tcW w:w="4230" w:type="dxa"/>
            <w:shd w:val="clear" w:color="auto" w:fill="auto"/>
          </w:tcPr>
          <w:p w14:paraId="38201768" w14:textId="77777777" w:rsidR="004E1596" w:rsidRPr="006831B1" w:rsidRDefault="004E1596" w:rsidP="004E1596">
            <w:pPr>
              <w:pStyle w:val="NormalWeb"/>
              <w:spacing w:before="240" w:beforeAutospacing="0" w:after="0" w:afterAutospacing="0"/>
              <w:jc w:val="both"/>
              <w:rPr>
                <w:rFonts w:ascii="Arial Narrow" w:hAnsi="Arial Narrow"/>
                <w:color w:val="000000"/>
                <w:sz w:val="20"/>
                <w:szCs w:val="20"/>
              </w:rPr>
            </w:pPr>
            <w:r w:rsidRPr="006831B1">
              <w:rPr>
                <w:rFonts w:ascii="Arial Narrow" w:hAnsi="Arial Narrow"/>
                <w:color w:val="000000"/>
                <w:sz w:val="20"/>
                <w:szCs w:val="20"/>
              </w:rPr>
              <w:t>Conference Calling: DID Standard Number</w:t>
            </w:r>
          </w:p>
        </w:tc>
        <w:tc>
          <w:tcPr>
            <w:tcW w:w="3037" w:type="dxa"/>
            <w:shd w:val="clear" w:color="auto" w:fill="auto"/>
          </w:tcPr>
          <w:p w14:paraId="422EB44B" w14:textId="6F40F3A3" w:rsidR="004E1596" w:rsidRPr="006831B1" w:rsidRDefault="00121B8F" w:rsidP="004E1596">
            <w:pPr>
              <w:pStyle w:val="NormalWeb"/>
              <w:spacing w:before="240" w:beforeAutospacing="0" w:after="0" w:afterAutospacing="0"/>
              <w:jc w:val="both"/>
              <w:rPr>
                <w:rFonts w:ascii="Arial Narrow" w:hAnsi="Arial Narrow"/>
                <w:color w:val="000000"/>
                <w:sz w:val="20"/>
                <w:szCs w:val="20"/>
              </w:rPr>
            </w:pPr>
            <w:r>
              <w:rPr>
                <w:rFonts w:ascii="Arial Narrow" w:hAnsi="Arial Narrow"/>
                <w:color w:val="000000"/>
                <w:sz w:val="20"/>
                <w:szCs w:val="20"/>
              </w:rPr>
              <w:t>TBD</w:t>
            </w:r>
          </w:p>
        </w:tc>
      </w:tr>
      <w:tr w:rsidR="004E1596" w14:paraId="5032FF8C" w14:textId="77777777" w:rsidTr="0060449F">
        <w:tc>
          <w:tcPr>
            <w:tcW w:w="4230" w:type="dxa"/>
            <w:shd w:val="clear" w:color="auto" w:fill="auto"/>
          </w:tcPr>
          <w:p w14:paraId="41D2C34C" w14:textId="77777777" w:rsidR="004E1596" w:rsidRPr="006831B1" w:rsidRDefault="004E1596" w:rsidP="004E1596">
            <w:pPr>
              <w:pStyle w:val="NormalWeb"/>
              <w:spacing w:before="240" w:beforeAutospacing="0" w:after="0" w:afterAutospacing="0"/>
              <w:jc w:val="both"/>
              <w:rPr>
                <w:rFonts w:ascii="Arial Narrow" w:hAnsi="Arial Narrow"/>
                <w:color w:val="000000"/>
                <w:sz w:val="20"/>
                <w:szCs w:val="20"/>
              </w:rPr>
            </w:pPr>
            <w:r w:rsidRPr="006831B1">
              <w:rPr>
                <w:rFonts w:ascii="Arial Narrow" w:hAnsi="Arial Narrow"/>
                <w:color w:val="000000"/>
                <w:sz w:val="20"/>
                <w:szCs w:val="20"/>
              </w:rPr>
              <w:t>Conference Calling: 800/Toll-Free Number</w:t>
            </w:r>
          </w:p>
        </w:tc>
        <w:tc>
          <w:tcPr>
            <w:tcW w:w="3037" w:type="dxa"/>
            <w:shd w:val="clear" w:color="auto" w:fill="auto"/>
          </w:tcPr>
          <w:p w14:paraId="4D9B0C48" w14:textId="1DD69AD0" w:rsidR="004E1596" w:rsidRPr="006831B1" w:rsidRDefault="00121B8F" w:rsidP="00792EB6">
            <w:pPr>
              <w:pStyle w:val="NormalWeb"/>
              <w:spacing w:before="240" w:beforeAutospacing="0" w:after="0" w:afterAutospacing="0"/>
              <w:jc w:val="both"/>
              <w:rPr>
                <w:rFonts w:ascii="Arial Narrow" w:hAnsi="Arial Narrow"/>
                <w:color w:val="000000"/>
                <w:sz w:val="20"/>
                <w:szCs w:val="20"/>
              </w:rPr>
            </w:pPr>
            <w:r>
              <w:rPr>
                <w:rFonts w:ascii="Arial Narrow" w:hAnsi="Arial Narrow"/>
                <w:color w:val="000000"/>
                <w:sz w:val="20"/>
                <w:szCs w:val="20"/>
              </w:rPr>
              <w:t>TBD</w:t>
            </w:r>
          </w:p>
        </w:tc>
      </w:tr>
    </w:tbl>
    <w:p w14:paraId="4F826C15" w14:textId="77777777" w:rsidR="007D4A31" w:rsidRDefault="007D4A31" w:rsidP="007D4A31">
      <w:pPr>
        <w:pStyle w:val="NormalWeb"/>
        <w:shd w:val="clear" w:color="auto" w:fill="FFFFFF"/>
        <w:spacing w:before="240" w:beforeAutospacing="0" w:after="0" w:afterAutospacing="0"/>
        <w:ind w:left="360"/>
        <w:jc w:val="both"/>
        <w:rPr>
          <w:rFonts w:ascii="Arial Narrow" w:hAnsi="Arial Narrow"/>
          <w:color w:val="000000"/>
          <w:sz w:val="20"/>
          <w:szCs w:val="20"/>
        </w:rPr>
      </w:pPr>
      <w:r>
        <w:rPr>
          <w:rFonts w:ascii="Arial Narrow" w:hAnsi="Arial Narrow"/>
          <w:color w:val="000000"/>
          <w:sz w:val="20"/>
          <w:szCs w:val="20"/>
        </w:rPr>
        <w:t>*CAROUSEL shall provide reasonable advance written notice of any changes to CAROUSEL’s Standard Rates.</w:t>
      </w:r>
    </w:p>
    <w:p w14:paraId="06643A3C" w14:textId="1685D253" w:rsidR="00013025" w:rsidRPr="00EC51A9" w:rsidRDefault="00013025" w:rsidP="007D4A31">
      <w:pPr>
        <w:pStyle w:val="NormalWeb"/>
        <w:shd w:val="clear" w:color="auto" w:fill="FFFFFF"/>
        <w:spacing w:before="240" w:beforeAutospacing="0" w:after="0" w:afterAutospacing="0"/>
        <w:ind w:left="360"/>
        <w:jc w:val="both"/>
        <w:rPr>
          <w:rFonts w:ascii="Arial Narrow" w:hAnsi="Arial Narrow"/>
          <w:color w:val="000000"/>
          <w:sz w:val="20"/>
          <w:szCs w:val="20"/>
        </w:rPr>
      </w:pPr>
      <w:r>
        <w:rPr>
          <w:rFonts w:ascii="Arial Narrow" w:hAnsi="Arial Narrow"/>
          <w:color w:val="000000"/>
          <w:sz w:val="20"/>
          <w:szCs w:val="20"/>
        </w:rPr>
        <w:t>*Specific Details regarding Carousel’s Fair Usage Policy are located in Section 9 of this document.</w:t>
      </w:r>
    </w:p>
    <w:p w14:paraId="597953BE" w14:textId="28F3DFB9" w:rsidR="007D4A31" w:rsidRPr="0011593D" w:rsidRDefault="007D4A31" w:rsidP="007D4A31">
      <w:pPr>
        <w:pStyle w:val="NormalWeb"/>
        <w:numPr>
          <w:ilvl w:val="0"/>
          <w:numId w:val="3"/>
        </w:numPr>
        <w:shd w:val="clear" w:color="auto" w:fill="FFFFFF"/>
        <w:spacing w:before="240" w:after="0"/>
        <w:jc w:val="both"/>
        <w:rPr>
          <w:rFonts w:ascii="Arial Narrow" w:hAnsi="Arial Narrow"/>
          <w:color w:val="000000"/>
          <w:sz w:val="20"/>
        </w:rPr>
      </w:pPr>
      <w:r w:rsidRPr="0011593D">
        <w:rPr>
          <w:rFonts w:ascii="Arial Narrow" w:hAnsi="Arial Narrow"/>
          <w:b/>
          <w:color w:val="000000"/>
          <w:sz w:val="20"/>
        </w:rPr>
        <w:t xml:space="preserve">VOLUME AND COMMITMENT. </w:t>
      </w:r>
      <w:r w:rsidRPr="0011593D">
        <w:rPr>
          <w:rFonts w:ascii="Arial Narrow" w:hAnsi="Arial Narrow"/>
          <w:color w:val="000000"/>
          <w:sz w:val="20"/>
        </w:rPr>
        <w:t xml:space="preserve">Customer agrees to deploy a </w:t>
      </w:r>
      <w:r w:rsidRPr="006831B1">
        <w:rPr>
          <w:rFonts w:ascii="Arial Narrow" w:hAnsi="Arial Narrow"/>
          <w:color w:val="000000"/>
          <w:sz w:val="20"/>
        </w:rPr>
        <w:t>minimum of (</w:t>
      </w:r>
      <w:r w:rsidR="00FE413B">
        <w:rPr>
          <w:rFonts w:ascii="Arial Narrow" w:hAnsi="Arial Narrow"/>
          <w:color w:val="000000"/>
          <w:sz w:val="20"/>
        </w:rPr>
        <w:t>xx</w:t>
      </w:r>
      <w:r w:rsidRPr="006831B1">
        <w:rPr>
          <w:rFonts w:ascii="Arial Narrow" w:hAnsi="Arial Narrow"/>
          <w:color w:val="000000"/>
          <w:sz w:val="20"/>
        </w:rPr>
        <w:t>)</w:t>
      </w:r>
      <w:r w:rsidRPr="0011593D">
        <w:rPr>
          <w:rFonts w:ascii="Arial Narrow" w:hAnsi="Arial Narrow"/>
          <w:color w:val="000000"/>
          <w:sz w:val="20"/>
        </w:rPr>
        <w:t xml:space="preserve"> seats of </w:t>
      </w:r>
      <w:r w:rsidR="00875C4F">
        <w:rPr>
          <w:rFonts w:ascii="Arial Narrow" w:hAnsi="Arial Narrow"/>
          <w:color w:val="000000"/>
          <w:sz w:val="20"/>
        </w:rPr>
        <w:t xml:space="preserve">Simplicity Voice Basic User Licenses or associated higher tier licenses </w:t>
      </w:r>
      <w:r w:rsidRPr="00646C68">
        <w:rPr>
          <w:rFonts w:ascii="Arial Narrow" w:hAnsi="Arial Narrow"/>
          <w:color w:val="000000"/>
          <w:sz w:val="20"/>
        </w:rPr>
        <w:t xml:space="preserve">(each, a “Seat”) across all Locations, as detailed in each </w:t>
      </w:r>
      <w:r w:rsidR="00875C4F">
        <w:rPr>
          <w:rFonts w:ascii="Arial Narrow" w:hAnsi="Arial Narrow"/>
          <w:color w:val="000000"/>
          <w:sz w:val="20"/>
        </w:rPr>
        <w:t>Service Agreement (</w:t>
      </w:r>
      <w:r w:rsidRPr="00646C68">
        <w:rPr>
          <w:rFonts w:ascii="Arial Narrow" w:hAnsi="Arial Narrow"/>
          <w:color w:val="000000"/>
          <w:sz w:val="20"/>
        </w:rPr>
        <w:t>SA) for each Location</w:t>
      </w:r>
      <w:r w:rsidRPr="0011593D">
        <w:rPr>
          <w:rFonts w:ascii="Arial Narrow" w:hAnsi="Arial Narrow"/>
          <w:color w:val="000000"/>
          <w:sz w:val="20"/>
        </w:rPr>
        <w:t xml:space="preserve"> (the “Minimum Commitment”). The Minimum Commitment deployment period must be completed within six (6) months of execution of this Agreement</w:t>
      </w:r>
      <w:r>
        <w:rPr>
          <w:rFonts w:ascii="Arial Narrow" w:hAnsi="Arial Narrow"/>
          <w:color w:val="000000"/>
          <w:sz w:val="20"/>
        </w:rPr>
        <w:t xml:space="preserve"> (the “Minimum Commitment Date”)</w:t>
      </w:r>
      <w:r w:rsidRPr="0011593D">
        <w:rPr>
          <w:rFonts w:ascii="Arial Narrow" w:hAnsi="Arial Narrow"/>
          <w:color w:val="000000"/>
          <w:sz w:val="20"/>
        </w:rPr>
        <w:t xml:space="preserve">. </w:t>
      </w:r>
      <w:r>
        <w:rPr>
          <w:rFonts w:ascii="Arial Narrow" w:hAnsi="Arial Narrow"/>
          <w:color w:val="000000"/>
          <w:sz w:val="20"/>
        </w:rPr>
        <w:t xml:space="preserve">Customer agrees that the pricing of the Services set forth in this </w:t>
      </w:r>
      <w:r w:rsidR="00E30A46">
        <w:rPr>
          <w:rFonts w:ascii="Arial Narrow" w:hAnsi="Arial Narrow"/>
          <w:color w:val="000000"/>
          <w:sz w:val="20"/>
        </w:rPr>
        <w:t>SA</w:t>
      </w:r>
      <w:r>
        <w:rPr>
          <w:rFonts w:ascii="Arial Narrow" w:hAnsi="Arial Narrow"/>
          <w:color w:val="000000"/>
          <w:sz w:val="20"/>
        </w:rPr>
        <w:t xml:space="preserve"> and </w:t>
      </w:r>
      <w:r w:rsidR="00875C4F">
        <w:rPr>
          <w:rFonts w:ascii="Arial Narrow" w:hAnsi="Arial Narrow"/>
          <w:color w:val="000000"/>
          <w:sz w:val="20"/>
        </w:rPr>
        <w:t xml:space="preserve">related </w:t>
      </w:r>
      <w:r>
        <w:rPr>
          <w:rFonts w:ascii="Arial Narrow" w:hAnsi="Arial Narrow"/>
          <w:color w:val="000000"/>
          <w:sz w:val="20"/>
        </w:rPr>
        <w:t xml:space="preserve">SAs is based upon Customer satisfying the </w:t>
      </w:r>
      <w:r w:rsidRPr="0011593D">
        <w:rPr>
          <w:rFonts w:ascii="Arial Narrow" w:hAnsi="Arial Narrow"/>
          <w:color w:val="000000"/>
          <w:sz w:val="20"/>
        </w:rPr>
        <w:t>Minimum Commitment</w:t>
      </w:r>
      <w:r>
        <w:rPr>
          <w:rFonts w:ascii="Arial Narrow" w:hAnsi="Arial Narrow"/>
          <w:color w:val="000000"/>
          <w:sz w:val="20"/>
        </w:rPr>
        <w:t xml:space="preserve"> on or before the Minimum Commitment Date.</w:t>
      </w:r>
      <w:r w:rsidRPr="0011593D">
        <w:rPr>
          <w:rFonts w:ascii="Arial Narrow" w:hAnsi="Arial Narrow"/>
          <w:color w:val="000000"/>
          <w:sz w:val="20"/>
        </w:rPr>
        <w:t xml:space="preserve"> </w:t>
      </w:r>
      <w:r>
        <w:rPr>
          <w:rFonts w:ascii="Arial Narrow" w:hAnsi="Arial Narrow"/>
          <w:color w:val="000000"/>
          <w:sz w:val="20"/>
        </w:rPr>
        <w:t xml:space="preserve">In the event that </w:t>
      </w:r>
      <w:r w:rsidRPr="0011593D">
        <w:rPr>
          <w:rFonts w:ascii="Arial Narrow" w:hAnsi="Arial Narrow"/>
          <w:color w:val="000000"/>
          <w:sz w:val="20"/>
        </w:rPr>
        <w:t xml:space="preserve">Customer </w:t>
      </w:r>
      <w:r>
        <w:rPr>
          <w:rFonts w:ascii="Arial Narrow" w:hAnsi="Arial Narrow"/>
          <w:color w:val="000000"/>
          <w:sz w:val="20"/>
        </w:rPr>
        <w:t xml:space="preserve">shall </w:t>
      </w:r>
      <w:r w:rsidRPr="0011593D">
        <w:rPr>
          <w:rFonts w:ascii="Arial Narrow" w:hAnsi="Arial Narrow"/>
          <w:color w:val="000000"/>
          <w:sz w:val="20"/>
        </w:rPr>
        <w:t xml:space="preserve">fail to </w:t>
      </w:r>
      <w:r>
        <w:rPr>
          <w:rFonts w:ascii="Arial Narrow" w:hAnsi="Arial Narrow"/>
          <w:color w:val="000000"/>
          <w:sz w:val="20"/>
        </w:rPr>
        <w:t>satisfy</w:t>
      </w:r>
      <w:r w:rsidRPr="0011593D">
        <w:rPr>
          <w:rFonts w:ascii="Arial Narrow" w:hAnsi="Arial Narrow"/>
          <w:color w:val="000000"/>
          <w:sz w:val="20"/>
        </w:rPr>
        <w:t xml:space="preserve"> the Minimum Commitment </w:t>
      </w:r>
      <w:r>
        <w:rPr>
          <w:rFonts w:ascii="Arial Narrow" w:hAnsi="Arial Narrow"/>
          <w:color w:val="000000"/>
          <w:sz w:val="20"/>
        </w:rPr>
        <w:t xml:space="preserve">on or </w:t>
      </w:r>
      <w:r w:rsidR="00875C4F">
        <w:rPr>
          <w:rFonts w:ascii="Arial Narrow" w:hAnsi="Arial Narrow"/>
          <w:color w:val="000000"/>
          <w:sz w:val="20"/>
        </w:rPr>
        <w:t xml:space="preserve">any time after </w:t>
      </w:r>
      <w:r>
        <w:rPr>
          <w:rFonts w:ascii="Arial Narrow" w:hAnsi="Arial Narrow"/>
          <w:color w:val="000000"/>
          <w:sz w:val="20"/>
        </w:rPr>
        <w:t>the Minimum Commitment Date</w:t>
      </w:r>
      <w:r w:rsidRPr="0011593D">
        <w:rPr>
          <w:rFonts w:ascii="Arial Narrow" w:hAnsi="Arial Narrow"/>
          <w:color w:val="000000"/>
          <w:sz w:val="20"/>
        </w:rPr>
        <w:t xml:space="preserve">, </w:t>
      </w:r>
      <w:r w:rsidR="00875C4F">
        <w:rPr>
          <w:rFonts w:ascii="Arial Narrow" w:hAnsi="Arial Narrow"/>
          <w:color w:val="000000"/>
          <w:sz w:val="20"/>
        </w:rPr>
        <w:t xml:space="preserve">Carousel will commence billing at the commitment level immediately.  </w:t>
      </w:r>
      <w:r>
        <w:rPr>
          <w:rFonts w:ascii="Arial Narrow" w:hAnsi="Arial Narrow"/>
          <w:color w:val="000000"/>
          <w:sz w:val="20"/>
        </w:rPr>
        <w:t xml:space="preserve"> </w:t>
      </w:r>
    </w:p>
    <w:p w14:paraId="1E8E925E" w14:textId="122C0D09" w:rsidR="007D4A31" w:rsidRDefault="007D4A31" w:rsidP="007D4A31">
      <w:pPr>
        <w:pStyle w:val="NormalWeb"/>
        <w:numPr>
          <w:ilvl w:val="0"/>
          <w:numId w:val="3"/>
        </w:numPr>
        <w:shd w:val="clear" w:color="auto" w:fill="FFFFFF"/>
        <w:spacing w:before="240" w:beforeAutospacing="0" w:after="0" w:afterAutospacing="0"/>
        <w:jc w:val="both"/>
        <w:rPr>
          <w:rFonts w:ascii="Arial Narrow" w:hAnsi="Arial Narrow"/>
          <w:color w:val="000000"/>
          <w:sz w:val="20"/>
          <w:szCs w:val="20"/>
        </w:rPr>
      </w:pPr>
      <w:r>
        <w:rPr>
          <w:rStyle w:val="Strong"/>
          <w:rFonts w:ascii="Arial Narrow" w:hAnsi="Arial Narrow"/>
          <w:bCs/>
          <w:color w:val="000000"/>
          <w:sz w:val="20"/>
          <w:szCs w:val="20"/>
        </w:rPr>
        <w:t>TAXES AND SURCHARGES.</w:t>
      </w:r>
      <w:r>
        <w:rPr>
          <w:rFonts w:ascii="Arial Narrow" w:hAnsi="Arial Narrow"/>
          <w:color w:val="000000"/>
          <w:sz w:val="20"/>
          <w:szCs w:val="20"/>
        </w:rPr>
        <w:t xml:space="preserve"> In addition to the Rates and Charges for the Service(s) described above and in the applicable </w:t>
      </w:r>
      <w:r w:rsidR="004C6E60">
        <w:rPr>
          <w:rFonts w:ascii="Arial Narrow" w:hAnsi="Arial Narrow"/>
          <w:color w:val="000000"/>
          <w:sz w:val="20"/>
          <w:szCs w:val="20"/>
        </w:rPr>
        <w:t>SA</w:t>
      </w:r>
      <w:r>
        <w:rPr>
          <w:rFonts w:ascii="Arial Narrow" w:hAnsi="Arial Narrow"/>
          <w:color w:val="000000"/>
          <w:sz w:val="20"/>
          <w:szCs w:val="20"/>
        </w:rPr>
        <w:t xml:space="preserve">(s), Customer shall be responsible for payment of all local, state and federal taxes, fees and surcharges, however designated, imposed on or based upon the provision, sale, or use of the Services and any Equipment, expressly excluding any taxes that are based on CAROUSEL’s net income. Customer shall be responsible for the payment of all surcharges in effect from time to time, including but not limited to USF, PICC, and payphone surcharges, as required or permitted by applicable law, regulation or tariff and/or as specified on the </w:t>
      </w:r>
      <w:r w:rsidRPr="001C7F67">
        <w:rPr>
          <w:rFonts w:ascii="Arial Narrow" w:hAnsi="Arial Narrow"/>
          <w:color w:val="000000"/>
          <w:sz w:val="20"/>
          <w:szCs w:val="20"/>
        </w:rPr>
        <w:t xml:space="preserve">CAROUSEL website at </w:t>
      </w:r>
      <w:hyperlink r:id="rId13" w:history="1">
        <w:r w:rsidR="00646C68" w:rsidRPr="001C7F67">
          <w:rPr>
            <w:rStyle w:val="Hyperlink"/>
            <w:rFonts w:ascii="Arial Narrow" w:hAnsi="Arial Narrow"/>
            <w:sz w:val="20"/>
            <w:szCs w:val="20"/>
          </w:rPr>
          <w:t>www.carouselindustries.com</w:t>
        </w:r>
      </w:hyperlink>
      <w:r w:rsidRPr="001C7F67">
        <w:rPr>
          <w:rFonts w:ascii="Arial Narrow" w:hAnsi="Arial Narrow"/>
          <w:color w:val="000000"/>
          <w:sz w:val="20"/>
          <w:szCs w:val="20"/>
        </w:rPr>
        <w:t>.</w:t>
      </w:r>
      <w:r>
        <w:rPr>
          <w:rFonts w:ascii="Arial Narrow" w:hAnsi="Arial Narrow"/>
          <w:color w:val="000000"/>
          <w:sz w:val="20"/>
          <w:szCs w:val="20"/>
        </w:rPr>
        <w:t xml:space="preserve"> To the extent any sale under this </w:t>
      </w:r>
      <w:r w:rsidR="00E30A46">
        <w:rPr>
          <w:rFonts w:ascii="Arial Narrow" w:hAnsi="Arial Narrow"/>
          <w:color w:val="000000"/>
          <w:sz w:val="20"/>
          <w:szCs w:val="20"/>
        </w:rPr>
        <w:t>SA</w:t>
      </w:r>
      <w:r>
        <w:rPr>
          <w:rFonts w:ascii="Arial Narrow" w:hAnsi="Arial Narrow"/>
          <w:color w:val="000000"/>
          <w:sz w:val="20"/>
          <w:szCs w:val="20"/>
        </w:rPr>
        <w:t xml:space="preserve"> is claimed by Customer to be subject to a tax exemption, and Customer provides CAROUSEL with all proper and required tax exemption documents and certificates required </w:t>
      </w:r>
      <w:r>
        <w:rPr>
          <w:rFonts w:ascii="Arial Narrow" w:hAnsi="Arial Narrow"/>
          <w:color w:val="000000"/>
          <w:sz w:val="20"/>
          <w:szCs w:val="20"/>
        </w:rPr>
        <w:lastRenderedPageBreak/>
        <w:t>by the applicable statutes and/or regulations of the jurisdiction providing said tax exemption, CAROUSEL agrees to exempt Customer from the collection of taxes to the extent warranted by such certificate(s) and documents. Failure to timely provide said certificate, in CAROUSEL reasonable discretion, will result in no exemption being available to Customer for any period prior to the date that the Customer presents the required tax exemption documents and certificates.</w:t>
      </w:r>
    </w:p>
    <w:p w14:paraId="5E91DAAA" w14:textId="77777777" w:rsidR="007D4A31" w:rsidRDefault="007D4A31" w:rsidP="007D4A31">
      <w:pPr>
        <w:pStyle w:val="NormalWeb"/>
        <w:numPr>
          <w:ilvl w:val="0"/>
          <w:numId w:val="3"/>
        </w:numPr>
        <w:shd w:val="clear" w:color="auto" w:fill="FFFFFF"/>
        <w:spacing w:before="240" w:beforeAutospacing="0" w:after="0" w:afterAutospacing="0"/>
        <w:jc w:val="both"/>
        <w:rPr>
          <w:rFonts w:ascii="Arial Narrow" w:hAnsi="Arial Narrow"/>
          <w:color w:val="000000"/>
          <w:sz w:val="20"/>
          <w:szCs w:val="20"/>
        </w:rPr>
      </w:pPr>
      <w:bookmarkStart w:id="3" w:name="_Ref332183868"/>
      <w:r>
        <w:rPr>
          <w:rStyle w:val="Strong"/>
          <w:rFonts w:ascii="Arial Narrow" w:hAnsi="Arial Narrow"/>
          <w:bCs/>
          <w:color w:val="000000"/>
          <w:sz w:val="20"/>
          <w:szCs w:val="20"/>
        </w:rPr>
        <w:t>BILLING AND PAYMENT.</w:t>
      </w:r>
      <w:r>
        <w:rPr>
          <w:rFonts w:ascii="Arial Narrow" w:hAnsi="Arial Narrow"/>
          <w:color w:val="000000"/>
          <w:sz w:val="20"/>
          <w:szCs w:val="20"/>
        </w:rPr>
        <w:t xml:space="preserve"> </w:t>
      </w:r>
    </w:p>
    <w:p w14:paraId="1C7EA6A5" w14:textId="7B9F7B8F" w:rsidR="007D4A31" w:rsidRPr="001C7F67" w:rsidRDefault="007D4A31" w:rsidP="00BE5656">
      <w:pPr>
        <w:pStyle w:val="NormalWeb"/>
        <w:numPr>
          <w:ilvl w:val="1"/>
          <w:numId w:val="3"/>
        </w:numPr>
        <w:shd w:val="clear" w:color="auto" w:fill="FFFFFF"/>
        <w:spacing w:before="240" w:beforeAutospacing="0" w:after="0" w:afterAutospacing="0"/>
        <w:jc w:val="both"/>
        <w:rPr>
          <w:rFonts w:ascii="Arial Narrow" w:hAnsi="Arial Narrow"/>
          <w:color w:val="000000"/>
          <w:sz w:val="20"/>
          <w:szCs w:val="20"/>
        </w:rPr>
      </w:pPr>
      <w:r w:rsidRPr="001C7F67">
        <w:rPr>
          <w:rFonts w:ascii="Arial Narrow" w:hAnsi="Arial Narrow"/>
          <w:b/>
          <w:color w:val="000000"/>
          <w:sz w:val="20"/>
          <w:szCs w:val="20"/>
        </w:rPr>
        <w:t>Non-Recurring Charges.</w:t>
      </w:r>
      <w:r w:rsidRPr="001C7F67">
        <w:rPr>
          <w:rFonts w:ascii="Arial Narrow" w:hAnsi="Arial Narrow"/>
          <w:color w:val="000000"/>
          <w:sz w:val="20"/>
          <w:szCs w:val="20"/>
        </w:rPr>
        <w:t xml:space="preserve">  Notwithstanding anything to the contrary in this </w:t>
      </w:r>
      <w:r w:rsidR="00E30A46">
        <w:rPr>
          <w:rFonts w:ascii="Arial Narrow" w:hAnsi="Arial Narrow"/>
          <w:color w:val="000000"/>
          <w:sz w:val="20"/>
          <w:szCs w:val="20"/>
        </w:rPr>
        <w:t>SA</w:t>
      </w:r>
      <w:r w:rsidRPr="001C7F67">
        <w:rPr>
          <w:rFonts w:ascii="Arial Narrow" w:hAnsi="Arial Narrow"/>
          <w:color w:val="000000"/>
          <w:sz w:val="20"/>
          <w:szCs w:val="20"/>
        </w:rPr>
        <w:t xml:space="preserve">, </w:t>
      </w:r>
      <w:bookmarkStart w:id="4" w:name="OLE_LINK2"/>
      <w:r w:rsidR="00A64571">
        <w:rPr>
          <w:rFonts w:ascii="Arial Narrow" w:hAnsi="Arial Narrow"/>
          <w:color w:val="000000"/>
          <w:sz w:val="20"/>
          <w:szCs w:val="20"/>
        </w:rPr>
        <w:t>fifty</w:t>
      </w:r>
      <w:r w:rsidRPr="001C7F67">
        <w:rPr>
          <w:rFonts w:ascii="Arial Narrow" w:hAnsi="Arial Narrow"/>
          <w:color w:val="000000"/>
          <w:sz w:val="20"/>
          <w:szCs w:val="20"/>
        </w:rPr>
        <w:t xml:space="preserve"> percent (</w:t>
      </w:r>
      <w:r w:rsidR="00A64571">
        <w:rPr>
          <w:rFonts w:ascii="Arial Narrow" w:hAnsi="Arial Narrow"/>
          <w:color w:val="000000"/>
          <w:sz w:val="20"/>
          <w:szCs w:val="20"/>
        </w:rPr>
        <w:t>5</w:t>
      </w:r>
      <w:r w:rsidRPr="001C7F67">
        <w:rPr>
          <w:rFonts w:ascii="Arial Narrow" w:hAnsi="Arial Narrow"/>
          <w:color w:val="000000"/>
          <w:sz w:val="20"/>
          <w:szCs w:val="20"/>
        </w:rPr>
        <w:t>0%)</w:t>
      </w:r>
      <w:bookmarkEnd w:id="4"/>
      <w:r w:rsidRPr="001C7F67">
        <w:rPr>
          <w:rFonts w:ascii="Arial Narrow" w:hAnsi="Arial Narrow"/>
          <w:color w:val="000000"/>
          <w:sz w:val="20"/>
          <w:szCs w:val="20"/>
        </w:rPr>
        <w:t xml:space="preserve"> of the total Non-Recurring Charges set forth in </w:t>
      </w:r>
      <w:r w:rsidR="00BE5656" w:rsidRPr="00BE5656">
        <w:rPr>
          <w:rFonts w:ascii="Arial Narrow" w:hAnsi="Arial Narrow"/>
          <w:color w:val="000000"/>
          <w:sz w:val="20"/>
          <w:szCs w:val="20"/>
        </w:rPr>
        <w:t>1-SMB-</w:t>
      </w:r>
      <w:r w:rsidR="00FE413B">
        <w:rPr>
          <w:rFonts w:ascii="Arial Narrow" w:hAnsi="Arial Narrow"/>
          <w:color w:val="000000"/>
          <w:sz w:val="20"/>
          <w:szCs w:val="20"/>
        </w:rPr>
        <w:t>xxxxx</w:t>
      </w:r>
      <w:r w:rsidR="00BE5656" w:rsidRPr="00BE5656">
        <w:rPr>
          <w:rFonts w:ascii="Arial Narrow" w:hAnsi="Arial Narrow"/>
          <w:color w:val="000000"/>
          <w:sz w:val="20"/>
          <w:szCs w:val="20"/>
        </w:rPr>
        <w:t>-</w:t>
      </w:r>
      <w:r w:rsidR="00FE413B">
        <w:rPr>
          <w:rFonts w:ascii="Arial Narrow" w:hAnsi="Arial Narrow"/>
          <w:color w:val="000000"/>
          <w:sz w:val="20"/>
          <w:szCs w:val="20"/>
        </w:rPr>
        <w:t>DGRAXXXX</w:t>
      </w:r>
      <w:r w:rsidR="00A64571">
        <w:rPr>
          <w:rFonts w:ascii="Arial Narrow" w:hAnsi="Arial Narrow"/>
          <w:bCs/>
          <w:sz w:val="20"/>
          <w:szCs w:val="20"/>
        </w:rPr>
        <w:t xml:space="preserve"> </w:t>
      </w:r>
      <w:r w:rsidRPr="001C7F67">
        <w:rPr>
          <w:rFonts w:ascii="Arial Narrow" w:hAnsi="Arial Narrow"/>
          <w:color w:val="000000"/>
          <w:sz w:val="20"/>
          <w:szCs w:val="20"/>
        </w:rPr>
        <w:t xml:space="preserve">shall be due and payable upon receipt of invoice by Customer (“Non-Recurring Charge Initial Payment”).  CAROUSEL shall not be required to order any Equipment or commence any Services prior to its receipt from Customer </w:t>
      </w:r>
      <w:r w:rsidR="00047EF5" w:rsidRPr="001C7F67">
        <w:rPr>
          <w:rFonts w:ascii="Arial Narrow" w:hAnsi="Arial Narrow"/>
          <w:color w:val="000000"/>
          <w:sz w:val="20"/>
          <w:szCs w:val="20"/>
        </w:rPr>
        <w:t>of the</w:t>
      </w:r>
      <w:r w:rsidRPr="001C7F67">
        <w:rPr>
          <w:rFonts w:ascii="Arial Narrow" w:hAnsi="Arial Narrow"/>
          <w:color w:val="000000"/>
          <w:sz w:val="20"/>
          <w:szCs w:val="20"/>
        </w:rPr>
        <w:t xml:space="preserve"> Non-Recurring Charge Initial Payment.   </w:t>
      </w:r>
    </w:p>
    <w:p w14:paraId="27FF59E1" w14:textId="2DBAF49D" w:rsidR="00267974" w:rsidRPr="00267974" w:rsidRDefault="007D4A31" w:rsidP="007D4A31">
      <w:pPr>
        <w:pStyle w:val="NormalWeb"/>
        <w:numPr>
          <w:ilvl w:val="1"/>
          <w:numId w:val="3"/>
        </w:numPr>
        <w:shd w:val="clear" w:color="auto" w:fill="FFFFFF"/>
        <w:spacing w:before="240" w:beforeAutospacing="0" w:after="0" w:afterAutospacing="0"/>
        <w:jc w:val="both"/>
        <w:rPr>
          <w:rFonts w:ascii="Arial Narrow" w:hAnsi="Arial Narrow"/>
          <w:color w:val="000000"/>
          <w:sz w:val="20"/>
          <w:szCs w:val="20"/>
        </w:rPr>
      </w:pPr>
      <w:r w:rsidRPr="001C7F67">
        <w:rPr>
          <w:rFonts w:ascii="Arial Narrow" w:hAnsi="Arial Narrow"/>
          <w:b/>
          <w:color w:val="000000"/>
          <w:sz w:val="20"/>
          <w:szCs w:val="20"/>
        </w:rPr>
        <w:t>Monthly Recurring Charges and Usage Charges</w:t>
      </w:r>
      <w:r w:rsidRPr="001C7F67">
        <w:rPr>
          <w:rFonts w:ascii="Arial Narrow" w:hAnsi="Arial Narrow"/>
          <w:color w:val="000000"/>
          <w:sz w:val="20"/>
          <w:szCs w:val="20"/>
        </w:rPr>
        <w:t>.  Monthly Recurring Charges and Usage Charges shall be due and payable by Customer in arrears and shall begin accruing immediately upon Customer’s commencement of the use of the Services, provided however; Customer shall have the right to dispute any such Monthly Recurring Charges and Usage Charges in accordance with and subject to the terms and provisions of this Section 9. Customer will receive a bill on or about the 1</w:t>
      </w:r>
      <w:r w:rsidR="00D80E41">
        <w:rPr>
          <w:rFonts w:ascii="Arial Narrow" w:hAnsi="Arial Narrow"/>
          <w:color w:val="000000"/>
          <w:sz w:val="20"/>
          <w:szCs w:val="20"/>
        </w:rPr>
        <w:t>st</w:t>
      </w:r>
      <w:r w:rsidRPr="001C7F67">
        <w:rPr>
          <w:rFonts w:ascii="Arial Narrow" w:hAnsi="Arial Narrow"/>
          <w:color w:val="000000"/>
          <w:sz w:val="20"/>
          <w:szCs w:val="20"/>
        </w:rPr>
        <w:t xml:space="preserve"> of each month for the prior month’s Service (including pro-rata charges for Services added by Customer during the prior month), less any Service Credits earned for such month. All undisputed bills are due and payable within thirty (30) days of Customer’s receipt of the applicable invoice (“Due Date”). Customer must provide CAROUSEL with written notice of any disputed charge(s) within sixty (60) days after the date it receives the invoice for the subject charges.  Failure by the Customer to dispute any charges within the applicable period shall be deemed an affirmative waiver by Customer of any right to thereafter dispute the subject charges. If the dispute is delivered to CAROUSEL in writing on or before the Due Date for the respective invoice, Customer may pay the invoiced amount less the disputed amount on or before the Due Date. Customer shall have no right to withhold amounts not disputed in writing to CAROUSEL on or before the Due Date, provided that payment of an invoice shall not be deemed a waiver of Customer’s rights to later dispute an invoice so long as notice of the disputed amount is delivered to CAROUSEL within the time period provided in this Section. Any dispute notice of Customer shall set forth in writing in reasonable detail the information concerning the disputed charges and reasons for the dispute. CAROUSEL and Customer shall attempt in good faith to promptly resolve any reasonable objection to the invoiced amount. If the dispute is subsequently resolved in favor of CAROUSEL, Customer shall pay the disputed amount previously withheld within five (5) days of such resolution (if and to the extent that the disputed amount has been withheld). If the dispute is subsequently resolved in favor of Customer, at Customer’s election, CAROUSEL shall issue a credit on Customer’s subsequent invoice(s) or refund to any incorrectly invoiced amount to Customer.  For avoidance of doubt, the Parties agree that Customer shall not be permitted to dispute any invoiced amount during a time period that Customer is in default under this </w:t>
      </w:r>
      <w:r w:rsidR="00E30A46">
        <w:rPr>
          <w:rFonts w:ascii="Arial Narrow" w:hAnsi="Arial Narrow"/>
          <w:color w:val="000000"/>
          <w:sz w:val="20"/>
          <w:szCs w:val="20"/>
        </w:rPr>
        <w:t>SA</w:t>
      </w:r>
      <w:r w:rsidRPr="001C7F67">
        <w:rPr>
          <w:rFonts w:ascii="Arial Narrow" w:hAnsi="Arial Narrow"/>
          <w:color w:val="000000"/>
          <w:sz w:val="20"/>
          <w:szCs w:val="20"/>
        </w:rPr>
        <w:t xml:space="preserve">.  In the event Customer fails to pay any invoice when due, or provide CAROUSEL with a notice of dispute, CAROUSEL shall notify Customer regarding its failure to pay such invoice. If after CAROUSEL has provided such notice, Customer continues to fail to pay such invoice(s) within 15 days after such notice, CAROUSEL may terminate this Agreement or suspend Service, and shall be entitled to seek and exercise all rights and remedies permitted hereunder and under applicable law or in equity.  </w:t>
      </w:r>
      <w:r w:rsidRPr="001C7F67">
        <w:rPr>
          <w:rFonts w:ascii="Arial Narrow" w:hAnsi="Arial Narrow"/>
          <w:sz w:val="20"/>
          <w:szCs w:val="20"/>
        </w:rPr>
        <w:t xml:space="preserve">Customer shall pay all reasonable costs of CAROUSEL, including court costs and reasonable attorneys' fees, incurred in connection with collecting all sums due under this </w:t>
      </w:r>
      <w:r w:rsidR="00E30A46">
        <w:rPr>
          <w:rFonts w:ascii="Arial Narrow" w:hAnsi="Arial Narrow"/>
          <w:sz w:val="20"/>
          <w:szCs w:val="20"/>
        </w:rPr>
        <w:t>SA</w:t>
      </w:r>
      <w:r w:rsidRPr="001C7F67">
        <w:rPr>
          <w:rFonts w:ascii="Arial Narrow" w:hAnsi="Arial Narrow"/>
          <w:sz w:val="20"/>
          <w:szCs w:val="20"/>
        </w:rPr>
        <w:t>, excluding those actions initiated by Customer against CAROUSEL, provided final judgment (beyond all appeals) is rendered in favor of Customer by a court of appropriate jurisdiction.</w:t>
      </w:r>
    </w:p>
    <w:p w14:paraId="5D44DE1B" w14:textId="6D8F5BDA" w:rsidR="00267974" w:rsidRDefault="00C5167C" w:rsidP="00D80E41">
      <w:pPr>
        <w:pStyle w:val="NormalWeb"/>
        <w:shd w:val="clear" w:color="auto" w:fill="FFFFFF"/>
        <w:spacing w:before="240" w:beforeAutospacing="0" w:after="0" w:afterAutospacing="0"/>
        <w:ind w:left="360"/>
        <w:jc w:val="both"/>
        <w:rPr>
          <w:rFonts w:ascii="Arial Narrow" w:hAnsi="Arial Narrow"/>
          <w:color w:val="000000"/>
          <w:sz w:val="20"/>
          <w:szCs w:val="20"/>
        </w:rPr>
      </w:pPr>
      <w:r w:rsidRPr="00BE5656">
        <w:rPr>
          <w:rFonts w:ascii="Arial Narrow" w:hAnsi="Arial Narrow"/>
          <w:b/>
          <w:color w:val="000000"/>
          <w:sz w:val="20"/>
          <w:szCs w:val="20"/>
        </w:rPr>
        <w:t xml:space="preserve">Fair Usage and </w:t>
      </w:r>
      <w:r w:rsidR="00267974" w:rsidRPr="00BE5656">
        <w:rPr>
          <w:rFonts w:ascii="Arial Narrow" w:hAnsi="Arial Narrow"/>
          <w:b/>
          <w:color w:val="000000"/>
          <w:sz w:val="20"/>
          <w:szCs w:val="20"/>
        </w:rPr>
        <w:t>Overage Charges.</w:t>
      </w:r>
      <w:r w:rsidR="00267974" w:rsidRPr="00BE5656">
        <w:rPr>
          <w:rFonts w:ascii="Arial Narrow" w:hAnsi="Arial Narrow"/>
          <w:color w:val="000000"/>
          <w:sz w:val="20"/>
          <w:szCs w:val="20"/>
        </w:rPr>
        <w:t xml:space="preserve"> All Services that included unlimited plans shall remain within the bounds of Reasonable traffic. For the purpose of this section, “Reasonable” shall be defined as no more than </w:t>
      </w:r>
      <w:r w:rsidR="00D80E41" w:rsidRPr="00BE5656">
        <w:rPr>
          <w:rFonts w:ascii="Arial Narrow" w:hAnsi="Arial Narrow"/>
          <w:color w:val="000000"/>
          <w:sz w:val="20"/>
          <w:szCs w:val="20"/>
        </w:rPr>
        <w:t>1000 minutes of combined inbound and outbound usage per IP user and no more than 500 minutes of combined inbound and outbound usage per Analog user.  Any usage in excess of this amount</w:t>
      </w:r>
      <w:r w:rsidR="00013025" w:rsidRPr="00BE5656">
        <w:rPr>
          <w:rFonts w:ascii="Arial Narrow" w:hAnsi="Arial Narrow"/>
          <w:color w:val="000000"/>
          <w:sz w:val="20"/>
          <w:szCs w:val="20"/>
        </w:rPr>
        <w:t>, whether inbound or outbound,</w:t>
      </w:r>
      <w:r w:rsidR="00D80E41" w:rsidRPr="00BE5656">
        <w:rPr>
          <w:rFonts w:ascii="Arial Narrow" w:hAnsi="Arial Narrow"/>
          <w:color w:val="000000"/>
          <w:sz w:val="20"/>
          <w:szCs w:val="20"/>
        </w:rPr>
        <w:t xml:space="preserve"> will be billed at the </w:t>
      </w:r>
      <w:r w:rsidR="00013025" w:rsidRPr="00BE5656">
        <w:rPr>
          <w:rFonts w:ascii="Arial Narrow" w:hAnsi="Arial Narrow"/>
          <w:color w:val="000000"/>
          <w:sz w:val="20"/>
          <w:szCs w:val="20"/>
        </w:rPr>
        <w:t xml:space="preserve">current </w:t>
      </w:r>
      <w:r w:rsidR="00D80E41" w:rsidRPr="00BE5656">
        <w:rPr>
          <w:rFonts w:ascii="Arial Narrow" w:hAnsi="Arial Narrow"/>
          <w:color w:val="000000"/>
          <w:sz w:val="20"/>
          <w:szCs w:val="20"/>
        </w:rPr>
        <w:t>CAROUSEL St</w:t>
      </w:r>
      <w:r w:rsidR="00013025" w:rsidRPr="00BE5656">
        <w:rPr>
          <w:rFonts w:ascii="Arial Narrow" w:hAnsi="Arial Narrow"/>
          <w:color w:val="000000"/>
          <w:sz w:val="20"/>
          <w:szCs w:val="20"/>
        </w:rPr>
        <w:t>andard Rate* of $.02 per minute.</w:t>
      </w:r>
      <w:r w:rsidR="00267974" w:rsidRPr="00BE5656">
        <w:rPr>
          <w:rFonts w:ascii="Arial Narrow" w:hAnsi="Arial Narrow"/>
          <w:color w:val="000000"/>
          <w:sz w:val="20"/>
          <w:szCs w:val="20"/>
        </w:rPr>
        <w:t xml:space="preserve"> </w:t>
      </w:r>
      <w:r w:rsidR="00D80E41" w:rsidRPr="00BE5656">
        <w:rPr>
          <w:rFonts w:ascii="Arial Narrow" w:hAnsi="Arial Narrow"/>
          <w:color w:val="000000"/>
          <w:sz w:val="20"/>
          <w:szCs w:val="20"/>
        </w:rPr>
        <w:t>CAROUSEL shall provide reasonable advance written notice of any changes to CAROUSEL’s Standard Rates.</w:t>
      </w:r>
    </w:p>
    <w:p w14:paraId="41CBB739" w14:textId="0A27E5D5" w:rsidR="007D4A31" w:rsidRPr="001C7F67" w:rsidRDefault="007D4A31" w:rsidP="00267974">
      <w:pPr>
        <w:pStyle w:val="NormalWeb"/>
        <w:shd w:val="clear" w:color="auto" w:fill="FFFFFF"/>
        <w:spacing w:before="240" w:beforeAutospacing="0" w:after="0" w:afterAutospacing="0"/>
        <w:ind w:left="360"/>
        <w:jc w:val="both"/>
        <w:rPr>
          <w:rFonts w:ascii="Arial Narrow" w:hAnsi="Arial Narrow"/>
          <w:color w:val="000000"/>
          <w:sz w:val="20"/>
          <w:szCs w:val="20"/>
        </w:rPr>
      </w:pPr>
      <w:r w:rsidRPr="001C7F67">
        <w:t xml:space="preserve">  </w:t>
      </w:r>
      <w:r w:rsidRPr="001C7F67">
        <w:rPr>
          <w:rFonts w:ascii="Arial Narrow" w:hAnsi="Arial Narrow"/>
          <w:color w:val="000000"/>
          <w:sz w:val="20"/>
          <w:szCs w:val="20"/>
        </w:rPr>
        <w:t xml:space="preserve"> </w:t>
      </w:r>
      <w:bookmarkEnd w:id="3"/>
      <w:r w:rsidRPr="001C7F67">
        <w:rPr>
          <w:rFonts w:ascii="Arial Narrow" w:hAnsi="Arial Narrow"/>
          <w:color w:val="000000"/>
          <w:sz w:val="20"/>
          <w:szCs w:val="20"/>
        </w:rPr>
        <w:t xml:space="preserve">  </w:t>
      </w:r>
    </w:p>
    <w:p w14:paraId="3F40D0C9" w14:textId="77777777" w:rsidR="007D4A31" w:rsidRPr="00646C68" w:rsidRDefault="007D4A31" w:rsidP="007D4A31">
      <w:pPr>
        <w:pStyle w:val="NormalWeb"/>
        <w:numPr>
          <w:ilvl w:val="0"/>
          <w:numId w:val="3"/>
        </w:numPr>
        <w:shd w:val="clear" w:color="auto" w:fill="FFFFFF"/>
        <w:spacing w:before="240" w:beforeAutospacing="0" w:after="0" w:afterAutospacing="0"/>
        <w:jc w:val="both"/>
        <w:rPr>
          <w:rFonts w:ascii="Arial Narrow" w:hAnsi="Arial Narrow"/>
          <w:color w:val="000000"/>
          <w:sz w:val="20"/>
          <w:szCs w:val="20"/>
        </w:rPr>
      </w:pPr>
      <w:bookmarkStart w:id="5" w:name="_Ref332113892"/>
      <w:r w:rsidRPr="00646C68">
        <w:rPr>
          <w:rStyle w:val="Strong"/>
          <w:rFonts w:ascii="Arial Narrow" w:hAnsi="Arial Narrow"/>
          <w:bCs/>
          <w:color w:val="000000"/>
          <w:sz w:val="20"/>
          <w:szCs w:val="20"/>
        </w:rPr>
        <w:t>TERMINATION.</w:t>
      </w:r>
      <w:bookmarkEnd w:id="5"/>
      <w:r w:rsidRPr="00646C68">
        <w:rPr>
          <w:rFonts w:ascii="Arial Narrow" w:hAnsi="Arial Narrow"/>
          <w:color w:val="000000"/>
          <w:sz w:val="20"/>
          <w:szCs w:val="20"/>
        </w:rPr>
        <w:t xml:space="preserve"> </w:t>
      </w:r>
    </w:p>
    <w:p w14:paraId="34968902" w14:textId="6CCA2F22" w:rsidR="007D4A31" w:rsidRPr="00646C68" w:rsidRDefault="007D4A31" w:rsidP="007D4A31">
      <w:pPr>
        <w:pStyle w:val="NormalWeb"/>
        <w:numPr>
          <w:ilvl w:val="1"/>
          <w:numId w:val="3"/>
        </w:numPr>
        <w:shd w:val="clear" w:color="auto" w:fill="FFFFFF"/>
        <w:spacing w:before="240" w:beforeAutospacing="0" w:after="0" w:afterAutospacing="0"/>
        <w:jc w:val="both"/>
        <w:rPr>
          <w:rFonts w:ascii="Arial Narrow" w:hAnsi="Arial Narrow"/>
          <w:color w:val="000000"/>
          <w:sz w:val="20"/>
          <w:szCs w:val="20"/>
        </w:rPr>
      </w:pPr>
      <w:bookmarkStart w:id="6" w:name="_Ref332183861"/>
      <w:r w:rsidRPr="00646C68">
        <w:rPr>
          <w:rFonts w:ascii="Arial Narrow" w:hAnsi="Arial Narrow"/>
          <w:color w:val="000000"/>
          <w:sz w:val="20"/>
          <w:szCs w:val="20"/>
        </w:rPr>
        <w:t xml:space="preserve">Either party may terminate this </w:t>
      </w:r>
      <w:r w:rsidR="00E30A46">
        <w:rPr>
          <w:rFonts w:ascii="Arial Narrow" w:hAnsi="Arial Narrow"/>
          <w:color w:val="000000"/>
          <w:sz w:val="20"/>
          <w:szCs w:val="20"/>
        </w:rPr>
        <w:t>SA</w:t>
      </w:r>
      <w:r w:rsidRPr="00646C68">
        <w:rPr>
          <w:rFonts w:ascii="Arial Narrow" w:hAnsi="Arial Narrow"/>
          <w:color w:val="000000"/>
          <w:sz w:val="20"/>
          <w:szCs w:val="20"/>
        </w:rPr>
        <w:t xml:space="preserve"> or the applicable </w:t>
      </w:r>
      <w:r w:rsidR="004C6E60">
        <w:rPr>
          <w:rFonts w:ascii="Arial Narrow" w:hAnsi="Arial Narrow"/>
          <w:color w:val="000000"/>
          <w:sz w:val="20"/>
          <w:szCs w:val="20"/>
        </w:rPr>
        <w:t>SA</w:t>
      </w:r>
      <w:r w:rsidRPr="00646C68">
        <w:rPr>
          <w:rFonts w:ascii="Arial Narrow" w:hAnsi="Arial Narrow"/>
          <w:color w:val="000000"/>
          <w:sz w:val="20"/>
          <w:szCs w:val="20"/>
        </w:rPr>
        <w:t xml:space="preserve"> on thirty (30) days' written notice if the other party materially breaches the terms of the </w:t>
      </w:r>
      <w:r w:rsidR="00E30A46">
        <w:rPr>
          <w:rFonts w:ascii="Arial Narrow" w:hAnsi="Arial Narrow"/>
          <w:color w:val="000000"/>
          <w:sz w:val="20"/>
          <w:szCs w:val="20"/>
        </w:rPr>
        <w:t>SA</w:t>
      </w:r>
      <w:r w:rsidRPr="00646C68">
        <w:rPr>
          <w:rFonts w:ascii="Arial Narrow" w:hAnsi="Arial Narrow"/>
          <w:color w:val="000000"/>
          <w:sz w:val="20"/>
          <w:szCs w:val="20"/>
        </w:rPr>
        <w:t xml:space="preserve"> or a </w:t>
      </w:r>
      <w:r w:rsidR="004C6E60">
        <w:rPr>
          <w:rFonts w:ascii="Arial Narrow" w:hAnsi="Arial Narrow"/>
          <w:color w:val="000000"/>
          <w:sz w:val="20"/>
          <w:szCs w:val="20"/>
        </w:rPr>
        <w:t>SA</w:t>
      </w:r>
      <w:r w:rsidRPr="00646C68">
        <w:rPr>
          <w:rFonts w:ascii="Arial Narrow" w:hAnsi="Arial Narrow"/>
          <w:color w:val="000000"/>
          <w:sz w:val="20"/>
          <w:szCs w:val="20"/>
        </w:rPr>
        <w:t xml:space="preserve">, and such breaching party fails to cure the breach within such thirty (30) day period; provided, however notwithstanding anything to the contrary herein provided, the cure period shall be fifteen (15) days with respect to the payment of any sum due from Customer to CAROUSEL under this </w:t>
      </w:r>
      <w:r w:rsidR="00E30A46">
        <w:rPr>
          <w:rFonts w:ascii="Arial Narrow" w:hAnsi="Arial Narrow"/>
          <w:color w:val="000000"/>
          <w:sz w:val="20"/>
          <w:szCs w:val="20"/>
        </w:rPr>
        <w:t>SA</w:t>
      </w:r>
      <w:r w:rsidRPr="00646C68">
        <w:rPr>
          <w:rFonts w:ascii="Arial Narrow" w:hAnsi="Arial Narrow"/>
          <w:color w:val="000000"/>
          <w:sz w:val="20"/>
          <w:szCs w:val="20"/>
        </w:rPr>
        <w:t>.</w:t>
      </w:r>
      <w:bookmarkEnd w:id="6"/>
      <w:r w:rsidRPr="00646C68">
        <w:rPr>
          <w:rFonts w:ascii="Arial Narrow" w:hAnsi="Arial Narrow"/>
          <w:color w:val="000000"/>
          <w:sz w:val="20"/>
          <w:szCs w:val="20"/>
        </w:rPr>
        <w:t xml:space="preserve">    </w:t>
      </w:r>
    </w:p>
    <w:p w14:paraId="0E12F157" w14:textId="1078FC35" w:rsidR="007D4A31" w:rsidRPr="00646C68" w:rsidRDefault="007D4A31" w:rsidP="007D4A31">
      <w:pPr>
        <w:pStyle w:val="NormalWeb"/>
        <w:numPr>
          <w:ilvl w:val="1"/>
          <w:numId w:val="3"/>
        </w:numPr>
        <w:shd w:val="clear" w:color="auto" w:fill="FFFFFF"/>
        <w:spacing w:before="240" w:beforeAutospacing="0" w:after="0" w:afterAutospacing="0"/>
        <w:jc w:val="both"/>
        <w:rPr>
          <w:rFonts w:ascii="Arial Narrow" w:hAnsi="Arial Narrow"/>
          <w:color w:val="000000"/>
          <w:sz w:val="20"/>
          <w:szCs w:val="20"/>
        </w:rPr>
      </w:pPr>
      <w:r w:rsidRPr="00646C68">
        <w:rPr>
          <w:rFonts w:ascii="Arial Narrow" w:hAnsi="Arial Narrow"/>
          <w:color w:val="000000"/>
          <w:sz w:val="20"/>
          <w:szCs w:val="20"/>
        </w:rPr>
        <w:lastRenderedPageBreak/>
        <w:t xml:space="preserve">A party may terminate the </w:t>
      </w:r>
      <w:r w:rsidR="00E30A46">
        <w:rPr>
          <w:rFonts w:ascii="Arial Narrow" w:hAnsi="Arial Narrow"/>
          <w:color w:val="000000"/>
          <w:sz w:val="20"/>
          <w:szCs w:val="20"/>
        </w:rPr>
        <w:t>SA</w:t>
      </w:r>
      <w:r w:rsidRPr="00646C68">
        <w:rPr>
          <w:rFonts w:ascii="Arial Narrow" w:hAnsi="Arial Narrow"/>
          <w:color w:val="000000"/>
          <w:sz w:val="20"/>
          <w:szCs w:val="20"/>
        </w:rPr>
        <w:t xml:space="preserve"> upon written notice to the other party if (</w:t>
      </w:r>
      <w:proofErr w:type="spellStart"/>
      <w:r w:rsidRPr="00646C68">
        <w:rPr>
          <w:rFonts w:ascii="Arial Narrow" w:hAnsi="Arial Narrow"/>
          <w:color w:val="000000"/>
          <w:sz w:val="20"/>
          <w:szCs w:val="20"/>
        </w:rPr>
        <w:t>i</w:t>
      </w:r>
      <w:proofErr w:type="spellEnd"/>
      <w:r w:rsidRPr="00646C68">
        <w:rPr>
          <w:rFonts w:ascii="Arial Narrow" w:hAnsi="Arial Narrow"/>
          <w:color w:val="000000"/>
          <w:sz w:val="20"/>
          <w:szCs w:val="20"/>
        </w:rPr>
        <w:t>) the other party dissolves or becomes insolvent or bankrupt; (ii) the other party makes an assignment for the benefit of creditors; (iii) the other party suspends the transaction of its usual business or consents to the appointment of a trustee or receiver; (iv) a trustee or receiver of the other party is appointed; or (v) any bankruptcy, reorganization, insolvency or similar proceeding is instituted by or against the other party and not dismissed within thirty (30) days.</w:t>
      </w:r>
    </w:p>
    <w:p w14:paraId="07C14165" w14:textId="5E04D75F" w:rsidR="007D4A31" w:rsidRPr="00646C68" w:rsidRDefault="007D4A31" w:rsidP="007D4A31">
      <w:pPr>
        <w:pStyle w:val="NormalWeb"/>
        <w:numPr>
          <w:ilvl w:val="1"/>
          <w:numId w:val="3"/>
        </w:numPr>
        <w:shd w:val="clear" w:color="auto" w:fill="FFFFFF"/>
        <w:spacing w:before="240" w:beforeAutospacing="0" w:after="0" w:afterAutospacing="0"/>
        <w:jc w:val="both"/>
        <w:rPr>
          <w:rFonts w:ascii="Arial Narrow" w:hAnsi="Arial Narrow"/>
          <w:color w:val="000000"/>
          <w:sz w:val="20"/>
          <w:szCs w:val="20"/>
        </w:rPr>
      </w:pPr>
      <w:r w:rsidRPr="00646C68">
        <w:rPr>
          <w:rFonts w:ascii="Arial Narrow" w:hAnsi="Arial Narrow"/>
          <w:color w:val="000000"/>
          <w:sz w:val="20"/>
          <w:szCs w:val="20"/>
        </w:rPr>
        <w:t xml:space="preserve">Customer shall have the right to terminate this </w:t>
      </w:r>
      <w:r w:rsidR="00E30A46">
        <w:rPr>
          <w:rFonts w:ascii="Arial Narrow" w:hAnsi="Arial Narrow"/>
          <w:color w:val="000000"/>
          <w:sz w:val="20"/>
          <w:szCs w:val="20"/>
        </w:rPr>
        <w:t>SA</w:t>
      </w:r>
      <w:r w:rsidRPr="00646C68">
        <w:rPr>
          <w:rFonts w:ascii="Arial Narrow" w:hAnsi="Arial Narrow"/>
          <w:color w:val="000000"/>
          <w:sz w:val="20"/>
          <w:szCs w:val="20"/>
        </w:rPr>
        <w:t xml:space="preserve"> or any </w:t>
      </w:r>
      <w:r w:rsidR="004C6E60">
        <w:rPr>
          <w:rFonts w:ascii="Arial Narrow" w:hAnsi="Arial Narrow"/>
          <w:color w:val="000000"/>
          <w:sz w:val="20"/>
          <w:szCs w:val="20"/>
        </w:rPr>
        <w:t>SA</w:t>
      </w:r>
      <w:r w:rsidRPr="00646C68">
        <w:rPr>
          <w:rFonts w:ascii="Arial Narrow" w:hAnsi="Arial Narrow"/>
          <w:color w:val="000000"/>
          <w:sz w:val="20"/>
          <w:szCs w:val="20"/>
        </w:rPr>
        <w:t xml:space="preserve"> for convenience upon ninety (90) days prior written notice to CAROUSEL, subject to payment of a “Termination Charge” calculated as follows:  </w:t>
      </w:r>
    </w:p>
    <w:p w14:paraId="1BF6684E" w14:textId="6D5C8D28" w:rsidR="007D4A31" w:rsidRPr="00646C68" w:rsidRDefault="007D4A31" w:rsidP="007D4A31">
      <w:pPr>
        <w:pStyle w:val="NormalWeb"/>
        <w:shd w:val="clear" w:color="auto" w:fill="FFFFFF"/>
        <w:spacing w:before="240" w:beforeAutospacing="0" w:after="0" w:afterAutospacing="0"/>
        <w:ind w:left="810"/>
        <w:jc w:val="both"/>
        <w:rPr>
          <w:rFonts w:ascii="Arial Narrow" w:hAnsi="Arial Narrow"/>
          <w:color w:val="000000"/>
          <w:sz w:val="20"/>
          <w:szCs w:val="20"/>
        </w:rPr>
      </w:pPr>
      <w:r w:rsidRPr="00646C68">
        <w:rPr>
          <w:rFonts w:ascii="Arial Narrow" w:hAnsi="Arial Narrow"/>
          <w:color w:val="000000"/>
          <w:sz w:val="20"/>
          <w:szCs w:val="20"/>
        </w:rPr>
        <w:t xml:space="preserve">“Termination Charge” shall mean the amount of the most recent Monthly Recurring Charges due under the </w:t>
      </w:r>
      <w:r w:rsidR="00E30A46">
        <w:rPr>
          <w:rFonts w:ascii="Arial Narrow" w:hAnsi="Arial Narrow"/>
          <w:color w:val="000000"/>
          <w:sz w:val="20"/>
          <w:szCs w:val="20"/>
        </w:rPr>
        <w:t>SA</w:t>
      </w:r>
      <w:r w:rsidRPr="00646C68">
        <w:rPr>
          <w:rFonts w:ascii="Arial Narrow" w:hAnsi="Arial Narrow"/>
          <w:color w:val="000000"/>
          <w:sz w:val="20"/>
          <w:szCs w:val="20"/>
        </w:rPr>
        <w:t xml:space="preserve"> (including all </w:t>
      </w:r>
      <w:r w:rsidR="004C6E60">
        <w:rPr>
          <w:rFonts w:ascii="Arial Narrow" w:hAnsi="Arial Narrow"/>
          <w:color w:val="000000"/>
          <w:sz w:val="20"/>
          <w:szCs w:val="20"/>
        </w:rPr>
        <w:t>SA</w:t>
      </w:r>
      <w:r w:rsidRPr="00646C68">
        <w:rPr>
          <w:rFonts w:ascii="Arial Narrow" w:hAnsi="Arial Narrow"/>
          <w:color w:val="000000"/>
          <w:sz w:val="20"/>
          <w:szCs w:val="20"/>
        </w:rPr>
        <w:t xml:space="preserve">s) as detailed in the </w:t>
      </w:r>
      <w:r w:rsidR="004C6E60">
        <w:rPr>
          <w:rFonts w:ascii="Arial Narrow" w:hAnsi="Arial Narrow"/>
          <w:color w:val="000000"/>
          <w:sz w:val="20"/>
          <w:szCs w:val="20"/>
        </w:rPr>
        <w:t>SA</w:t>
      </w:r>
      <w:r w:rsidRPr="00646C68">
        <w:rPr>
          <w:rFonts w:ascii="Arial Narrow" w:hAnsi="Arial Narrow"/>
          <w:color w:val="000000"/>
          <w:sz w:val="20"/>
          <w:szCs w:val="20"/>
        </w:rPr>
        <w:t xml:space="preserve"> multiplied the number of months remaining in then-current Term of the </w:t>
      </w:r>
      <w:r w:rsidR="00E30A46">
        <w:rPr>
          <w:rFonts w:ascii="Arial Narrow" w:hAnsi="Arial Narrow"/>
          <w:color w:val="000000"/>
          <w:sz w:val="20"/>
          <w:szCs w:val="20"/>
        </w:rPr>
        <w:t>SA</w:t>
      </w:r>
      <w:r w:rsidRPr="00646C68">
        <w:rPr>
          <w:rFonts w:ascii="Arial Narrow" w:hAnsi="Arial Narrow"/>
          <w:color w:val="000000"/>
          <w:sz w:val="20"/>
          <w:szCs w:val="20"/>
        </w:rPr>
        <w:t xml:space="preserve">. </w:t>
      </w:r>
    </w:p>
    <w:p w14:paraId="570C3D0B" w14:textId="77777777" w:rsidR="007D4A31" w:rsidRPr="00646C68" w:rsidRDefault="007D4A31" w:rsidP="007D4A31">
      <w:pPr>
        <w:pStyle w:val="NormalWeb"/>
        <w:shd w:val="clear" w:color="auto" w:fill="FFFFFF"/>
        <w:spacing w:before="240"/>
        <w:ind w:left="810"/>
        <w:jc w:val="both"/>
        <w:rPr>
          <w:rFonts w:ascii="Arial Narrow" w:hAnsi="Arial Narrow"/>
          <w:color w:val="000000"/>
          <w:sz w:val="20"/>
        </w:rPr>
      </w:pPr>
      <w:r w:rsidRPr="00646C68">
        <w:rPr>
          <w:rFonts w:ascii="Arial Narrow" w:hAnsi="Arial Narrow"/>
          <w:color w:val="000000"/>
          <w:sz w:val="20"/>
        </w:rPr>
        <w:t>Customer shall be required to pay the full amount of the Termination Charge within thirty (30) days of delivery by CAROUSEL of a notice of Termination in accordance with this Section.</w:t>
      </w:r>
    </w:p>
    <w:p w14:paraId="0B8EBE7E" w14:textId="2C18BEA0" w:rsidR="007D4A31" w:rsidRPr="00646C68" w:rsidRDefault="007D4A31" w:rsidP="007D4A31">
      <w:pPr>
        <w:pStyle w:val="NormalWeb"/>
        <w:numPr>
          <w:ilvl w:val="1"/>
          <w:numId w:val="3"/>
        </w:numPr>
        <w:shd w:val="clear" w:color="auto" w:fill="FFFFFF"/>
        <w:spacing w:before="240"/>
        <w:jc w:val="both"/>
        <w:rPr>
          <w:rFonts w:ascii="Arial Narrow" w:hAnsi="Arial Narrow"/>
          <w:color w:val="000000"/>
          <w:sz w:val="20"/>
        </w:rPr>
      </w:pPr>
      <w:r w:rsidRPr="00646C68">
        <w:rPr>
          <w:rFonts w:ascii="Arial Narrow" w:hAnsi="Arial Narrow"/>
          <w:sz w:val="20"/>
          <w:szCs w:val="20"/>
        </w:rPr>
        <w:t xml:space="preserve">Customer shall pay all reasonable costs of CAROUSEL, including court costs and reasonable attorneys' fees, incurred in connection with Customer’s default under this </w:t>
      </w:r>
      <w:r w:rsidR="00E30A46">
        <w:rPr>
          <w:rFonts w:ascii="Arial Narrow" w:hAnsi="Arial Narrow"/>
          <w:sz w:val="20"/>
          <w:szCs w:val="20"/>
        </w:rPr>
        <w:t>SA</w:t>
      </w:r>
      <w:r w:rsidRPr="00646C68">
        <w:rPr>
          <w:rFonts w:ascii="Arial Narrow" w:hAnsi="Arial Narrow"/>
          <w:sz w:val="20"/>
          <w:szCs w:val="20"/>
        </w:rPr>
        <w:t>.</w:t>
      </w:r>
      <w:r w:rsidRPr="00646C68">
        <w:t xml:space="preserve">  </w:t>
      </w:r>
      <w:r w:rsidRPr="00646C68">
        <w:rPr>
          <w:rFonts w:ascii="Arial Narrow" w:hAnsi="Arial Narrow"/>
          <w:color w:val="000000"/>
          <w:sz w:val="20"/>
          <w:szCs w:val="20"/>
        </w:rPr>
        <w:t xml:space="preserve">  </w:t>
      </w:r>
      <w:r w:rsidRPr="00646C68">
        <w:rPr>
          <w:rFonts w:ascii="Arial Narrow" w:hAnsi="Arial Narrow"/>
          <w:b/>
          <w:sz w:val="20"/>
          <w:szCs w:val="20"/>
        </w:rPr>
        <w:t xml:space="preserve"> </w:t>
      </w:r>
    </w:p>
    <w:p w14:paraId="7E2EA609" w14:textId="1480AB71" w:rsidR="007D4A31" w:rsidRPr="00646C68" w:rsidRDefault="007D4A31" w:rsidP="007D4A31">
      <w:pPr>
        <w:pStyle w:val="NormalWeb"/>
        <w:numPr>
          <w:ilvl w:val="0"/>
          <w:numId w:val="3"/>
        </w:numPr>
        <w:shd w:val="clear" w:color="auto" w:fill="FFFFFF"/>
        <w:spacing w:before="240" w:beforeAutospacing="0" w:after="0" w:afterAutospacing="0"/>
        <w:jc w:val="both"/>
        <w:rPr>
          <w:rFonts w:ascii="Arial Narrow" w:hAnsi="Arial Narrow"/>
          <w:color w:val="000000"/>
          <w:sz w:val="20"/>
          <w:szCs w:val="20"/>
        </w:rPr>
      </w:pPr>
      <w:bookmarkStart w:id="7" w:name="_Ref332190796"/>
      <w:r w:rsidRPr="00646C68">
        <w:rPr>
          <w:rStyle w:val="Strong"/>
          <w:rFonts w:ascii="Arial Narrow" w:hAnsi="Arial Narrow"/>
          <w:bCs/>
          <w:color w:val="000000"/>
          <w:sz w:val="20"/>
          <w:szCs w:val="20"/>
        </w:rPr>
        <w:t>TERMINATION LIABILITY.</w:t>
      </w:r>
      <w:r w:rsidRPr="00646C68">
        <w:rPr>
          <w:rFonts w:ascii="Arial Narrow" w:hAnsi="Arial Narrow"/>
          <w:color w:val="000000"/>
          <w:sz w:val="20"/>
          <w:szCs w:val="20"/>
        </w:rPr>
        <w:t xml:space="preserve"> If the </w:t>
      </w:r>
      <w:r w:rsidR="00E30A46">
        <w:rPr>
          <w:rFonts w:ascii="Arial Narrow" w:hAnsi="Arial Narrow"/>
          <w:color w:val="000000"/>
          <w:sz w:val="20"/>
          <w:szCs w:val="20"/>
        </w:rPr>
        <w:t>SA</w:t>
      </w:r>
      <w:r w:rsidRPr="00646C68">
        <w:rPr>
          <w:rFonts w:ascii="Arial Narrow" w:hAnsi="Arial Narrow"/>
          <w:color w:val="000000"/>
          <w:sz w:val="20"/>
          <w:szCs w:val="20"/>
        </w:rPr>
        <w:t xml:space="preserve"> is terminated by CAROUSEL due to Customer’s material breach in accordance with Section 10, including for nonpayment of fees or charges due from Customer to CAROUSEL as and when the same are due, Customer shall pay to CAROUSEL, immediately upon demand, (</w:t>
      </w:r>
      <w:proofErr w:type="spellStart"/>
      <w:r w:rsidRPr="00646C68">
        <w:rPr>
          <w:rFonts w:ascii="Arial Narrow" w:hAnsi="Arial Narrow"/>
          <w:color w:val="000000"/>
          <w:sz w:val="20"/>
          <w:szCs w:val="20"/>
        </w:rPr>
        <w:t>i</w:t>
      </w:r>
      <w:proofErr w:type="spellEnd"/>
      <w:r w:rsidRPr="00646C68">
        <w:rPr>
          <w:rFonts w:ascii="Arial Narrow" w:hAnsi="Arial Narrow"/>
          <w:color w:val="000000"/>
          <w:sz w:val="20"/>
          <w:szCs w:val="20"/>
        </w:rPr>
        <w:t>) all amounts then due and unpaid, plus (ii) the Termination Fee and other costs due from Customer as detailed in Section 10.</w:t>
      </w:r>
      <w:bookmarkStart w:id="8" w:name="_Ref332120080"/>
      <w:r w:rsidRPr="00646C68">
        <w:rPr>
          <w:rFonts w:ascii="Arial Narrow" w:hAnsi="Arial Narrow"/>
          <w:b/>
          <w:iCs/>
          <w:color w:val="000000"/>
          <w:sz w:val="20"/>
        </w:rPr>
        <w:t xml:space="preserve">  </w:t>
      </w:r>
      <w:bookmarkEnd w:id="7"/>
      <w:r w:rsidRPr="00646C68">
        <w:rPr>
          <w:rFonts w:ascii="Arial Narrow" w:hAnsi="Arial Narrow"/>
          <w:b/>
          <w:iCs/>
          <w:color w:val="000000"/>
          <w:sz w:val="20"/>
        </w:rPr>
        <w:t xml:space="preserve"> </w:t>
      </w:r>
    </w:p>
    <w:p w14:paraId="19F4DB03" w14:textId="77777777" w:rsidR="00267974" w:rsidRPr="00267974" w:rsidRDefault="007D4A31" w:rsidP="007D4A31">
      <w:pPr>
        <w:pStyle w:val="NormalWeb"/>
        <w:numPr>
          <w:ilvl w:val="0"/>
          <w:numId w:val="3"/>
        </w:numPr>
        <w:shd w:val="clear" w:color="auto" w:fill="FFFFFF"/>
        <w:spacing w:before="240" w:beforeAutospacing="0" w:after="0" w:afterAutospacing="0"/>
        <w:jc w:val="both"/>
        <w:rPr>
          <w:rFonts w:ascii="Arial Narrow" w:hAnsi="Arial Narrow"/>
          <w:color w:val="000000"/>
          <w:sz w:val="20"/>
          <w:szCs w:val="20"/>
        </w:rPr>
      </w:pPr>
      <w:bookmarkStart w:id="9" w:name="_Ref332180380"/>
      <w:r>
        <w:rPr>
          <w:rFonts w:ascii="Arial Narrow" w:hAnsi="Arial Narrow"/>
          <w:b/>
          <w:iCs/>
          <w:color w:val="000000"/>
          <w:sz w:val="20"/>
        </w:rPr>
        <w:t xml:space="preserve">TERMINATION ASSISTANCE SERVICES. </w:t>
      </w:r>
      <w:r>
        <w:rPr>
          <w:rFonts w:ascii="Arial Narrow" w:hAnsi="Arial Narrow"/>
          <w:iCs/>
          <w:color w:val="000000"/>
          <w:sz w:val="20"/>
        </w:rPr>
        <w:t xml:space="preserve">Notwithstanding anything to the contrary in this </w:t>
      </w:r>
      <w:r w:rsidR="00E30A46">
        <w:rPr>
          <w:rFonts w:ascii="Arial Narrow" w:hAnsi="Arial Narrow"/>
          <w:iCs/>
          <w:color w:val="000000"/>
          <w:sz w:val="20"/>
        </w:rPr>
        <w:t>SA</w:t>
      </w:r>
      <w:r>
        <w:rPr>
          <w:rFonts w:ascii="Arial Narrow" w:hAnsi="Arial Narrow"/>
          <w:iCs/>
          <w:color w:val="000000"/>
          <w:sz w:val="20"/>
        </w:rPr>
        <w:t>,</w:t>
      </w:r>
      <w:r>
        <w:rPr>
          <w:rFonts w:ascii="Arial Narrow" w:hAnsi="Arial Narrow"/>
          <w:b/>
          <w:iCs/>
          <w:color w:val="000000"/>
          <w:sz w:val="20"/>
        </w:rPr>
        <w:t xml:space="preserve"> </w:t>
      </w:r>
      <w:r>
        <w:rPr>
          <w:rFonts w:ascii="Arial Narrow" w:hAnsi="Arial Narrow"/>
          <w:iCs/>
          <w:color w:val="000000"/>
          <w:sz w:val="20"/>
        </w:rPr>
        <w:t xml:space="preserve">upon the expiration or termination of this </w:t>
      </w:r>
      <w:r w:rsidR="00E30A46">
        <w:rPr>
          <w:rFonts w:ascii="Arial Narrow" w:hAnsi="Arial Narrow"/>
          <w:iCs/>
          <w:color w:val="000000"/>
          <w:sz w:val="20"/>
        </w:rPr>
        <w:t>SA</w:t>
      </w:r>
      <w:r>
        <w:rPr>
          <w:rFonts w:ascii="Arial Narrow" w:hAnsi="Arial Narrow"/>
          <w:iCs/>
          <w:color w:val="000000"/>
          <w:sz w:val="20"/>
        </w:rPr>
        <w:t xml:space="preserve"> for any reason, CAROUSEL shall, (</w:t>
      </w:r>
      <w:proofErr w:type="spellStart"/>
      <w:r>
        <w:rPr>
          <w:rFonts w:ascii="Arial Narrow" w:hAnsi="Arial Narrow"/>
          <w:iCs/>
          <w:color w:val="000000"/>
          <w:sz w:val="20"/>
        </w:rPr>
        <w:t>i</w:t>
      </w:r>
      <w:proofErr w:type="spellEnd"/>
      <w:r>
        <w:rPr>
          <w:rFonts w:ascii="Arial Narrow" w:hAnsi="Arial Narrow"/>
          <w:iCs/>
          <w:color w:val="000000"/>
          <w:sz w:val="20"/>
        </w:rPr>
        <w:t xml:space="preserve">) continue to provide the Services to the extent requested by Customer for up to three (3) months after expiration or termination at the rates and in accordance with the Service Levels in effect under this </w:t>
      </w:r>
      <w:r w:rsidR="00E30A46">
        <w:rPr>
          <w:rFonts w:ascii="Arial Narrow" w:hAnsi="Arial Narrow"/>
          <w:iCs/>
          <w:color w:val="000000"/>
          <w:sz w:val="20"/>
        </w:rPr>
        <w:t>SA</w:t>
      </w:r>
      <w:r>
        <w:rPr>
          <w:rFonts w:ascii="Arial Narrow" w:hAnsi="Arial Narrow"/>
          <w:iCs/>
          <w:color w:val="000000"/>
          <w:sz w:val="20"/>
        </w:rPr>
        <w:t xml:space="preserve"> immediately prior to such expiration or termination (the "Termination Assistance Period"); and (ii) provide such assistance as reasonably required by Customer to transfer the Services to another vendor or to Customer itself (collectively, "Termination Assistance Services").  For the avoidance of doubt, CAROUSEL shall be required to provide Termination Assistance Services requested by Customer regardless of the reason for termination, provided however, that if CAROUSEL terminates the </w:t>
      </w:r>
      <w:r w:rsidR="00E30A46">
        <w:rPr>
          <w:rFonts w:ascii="Arial Narrow" w:hAnsi="Arial Narrow"/>
          <w:iCs/>
          <w:color w:val="000000"/>
          <w:sz w:val="20"/>
        </w:rPr>
        <w:t>SA</w:t>
      </w:r>
      <w:r>
        <w:rPr>
          <w:rFonts w:ascii="Arial Narrow" w:hAnsi="Arial Narrow"/>
          <w:iCs/>
          <w:color w:val="000000"/>
          <w:sz w:val="20"/>
        </w:rPr>
        <w:t xml:space="preserve"> due to Customer’s failure to pay </w:t>
      </w:r>
      <w:r>
        <w:rPr>
          <w:rFonts w:ascii="Arial Narrow" w:hAnsi="Arial Narrow"/>
          <w:color w:val="000000"/>
          <w:sz w:val="20"/>
          <w:szCs w:val="20"/>
        </w:rPr>
        <w:t xml:space="preserve">any sum due from Customer to CAROUSEL under this </w:t>
      </w:r>
      <w:r w:rsidR="00E30A46">
        <w:rPr>
          <w:rFonts w:ascii="Arial Narrow" w:hAnsi="Arial Narrow"/>
          <w:color w:val="000000"/>
          <w:sz w:val="20"/>
          <w:szCs w:val="20"/>
        </w:rPr>
        <w:t>SA</w:t>
      </w:r>
      <w:r w:rsidRPr="00F43608">
        <w:rPr>
          <w:rFonts w:ascii="Arial Narrow" w:hAnsi="Arial Narrow"/>
          <w:iCs/>
          <w:color w:val="000000"/>
          <w:sz w:val="20"/>
        </w:rPr>
        <w:t>,</w:t>
      </w:r>
      <w:r>
        <w:rPr>
          <w:rFonts w:ascii="Arial Narrow" w:hAnsi="Arial Narrow"/>
          <w:iCs/>
          <w:color w:val="000000"/>
          <w:sz w:val="20"/>
        </w:rPr>
        <w:t xml:space="preserve"> CAROUSEL shall have the right to require that all charges and sums due under the </w:t>
      </w:r>
      <w:r w:rsidR="00E30A46">
        <w:rPr>
          <w:rFonts w:ascii="Arial Narrow" w:hAnsi="Arial Narrow"/>
          <w:iCs/>
          <w:color w:val="000000"/>
          <w:sz w:val="20"/>
        </w:rPr>
        <w:t>SA</w:t>
      </w:r>
      <w:r>
        <w:rPr>
          <w:rFonts w:ascii="Arial Narrow" w:hAnsi="Arial Narrow"/>
          <w:iCs/>
          <w:color w:val="000000"/>
          <w:sz w:val="20"/>
        </w:rPr>
        <w:t xml:space="preserve">, including Termination Assistance Services, shall be paid in advance rather than arrears and CAROUSEL may invoice Customer on a semi-monthly basis, and Customer shall pay charges and costs provided during the Termination Assistance Period, including all invoiced amounts within fifteen (15) days following Customer’s receipt of the applicable invoice. </w:t>
      </w:r>
    </w:p>
    <w:bookmarkEnd w:id="8"/>
    <w:bookmarkEnd w:id="9"/>
    <w:p w14:paraId="6D664287" w14:textId="6653185C" w:rsidR="007D4A31" w:rsidRDefault="007D4A31" w:rsidP="007D4A31">
      <w:pPr>
        <w:pStyle w:val="NormalWeb"/>
        <w:numPr>
          <w:ilvl w:val="0"/>
          <w:numId w:val="3"/>
        </w:numPr>
        <w:shd w:val="clear" w:color="auto" w:fill="FFFFFF"/>
        <w:spacing w:before="240" w:beforeAutospacing="0" w:after="0" w:afterAutospacing="0"/>
        <w:jc w:val="both"/>
        <w:rPr>
          <w:rFonts w:ascii="Arial Narrow" w:hAnsi="Arial Narrow"/>
          <w:color w:val="000000"/>
          <w:sz w:val="20"/>
          <w:szCs w:val="20"/>
        </w:rPr>
      </w:pPr>
      <w:r>
        <w:rPr>
          <w:rStyle w:val="Strong"/>
          <w:rFonts w:ascii="Arial Narrow" w:hAnsi="Arial Narrow"/>
          <w:bCs/>
          <w:color w:val="000000"/>
          <w:sz w:val="20"/>
          <w:szCs w:val="20"/>
        </w:rPr>
        <w:t xml:space="preserve">COMPLIANCE WITH LAWS. </w:t>
      </w:r>
      <w:r>
        <w:rPr>
          <w:rFonts w:ascii="Arial Narrow" w:hAnsi="Arial Narrow"/>
          <w:color w:val="000000"/>
          <w:sz w:val="20"/>
          <w:szCs w:val="20"/>
        </w:rPr>
        <w:t xml:space="preserve">Each party shall comply with all applicable international, federal, state and local laws, regulations, court decisions or administrative rulings applicable to the provision or use of the Services in the relevant jurisdiction, including applicable privacy, telecommunications and similar laws. Without limiting the foregoing, if Customer utilizes the Services for the purpose of making telephone solicitations, Customer must comply with the national do-not-call requirements, including the rules as set forth in 47 C.F.R. Section 64.1200 and 16 C.F.R. Part 310. Any violation by Customer of the immediately preceding sentence shall constitute a material breach of the </w:t>
      </w:r>
      <w:r w:rsidR="00E30A46">
        <w:rPr>
          <w:rFonts w:ascii="Arial Narrow" w:hAnsi="Arial Narrow"/>
          <w:color w:val="000000"/>
          <w:sz w:val="20"/>
          <w:szCs w:val="20"/>
        </w:rPr>
        <w:t>SA</w:t>
      </w:r>
      <w:r>
        <w:rPr>
          <w:rFonts w:ascii="Arial Narrow" w:hAnsi="Arial Narrow"/>
          <w:color w:val="000000"/>
          <w:sz w:val="20"/>
          <w:szCs w:val="20"/>
        </w:rPr>
        <w:t xml:space="preserve">. Each party shall indemnify and hold the other party harmless from all costs, expenses, and liability arising from any failure of such party to comply with applicable laws, regulations, or administrative rulings in accordance with this Section.  </w:t>
      </w:r>
    </w:p>
    <w:p w14:paraId="071320CB" w14:textId="77777777" w:rsidR="007D4A31" w:rsidRDefault="007D4A31" w:rsidP="007D4A31">
      <w:pPr>
        <w:pStyle w:val="NormalWeb"/>
        <w:numPr>
          <w:ilvl w:val="0"/>
          <w:numId w:val="3"/>
        </w:numPr>
        <w:shd w:val="clear" w:color="auto" w:fill="FFFFFF"/>
        <w:spacing w:before="240" w:beforeAutospacing="0" w:after="0" w:afterAutospacing="0"/>
        <w:jc w:val="both"/>
        <w:rPr>
          <w:rFonts w:ascii="Arial Narrow" w:hAnsi="Arial Narrow"/>
          <w:color w:val="000000"/>
          <w:sz w:val="20"/>
          <w:szCs w:val="20"/>
        </w:rPr>
      </w:pPr>
      <w:r>
        <w:rPr>
          <w:rStyle w:val="Strong"/>
          <w:rFonts w:ascii="Arial Narrow" w:hAnsi="Arial Narrow"/>
          <w:bCs/>
          <w:color w:val="000000"/>
          <w:sz w:val="20"/>
          <w:szCs w:val="20"/>
        </w:rPr>
        <w:t>REGULATORY APPROVAL.</w:t>
      </w:r>
      <w:r>
        <w:rPr>
          <w:rFonts w:ascii="Arial Narrow" w:hAnsi="Arial Narrow"/>
          <w:color w:val="000000"/>
          <w:sz w:val="20"/>
          <w:szCs w:val="20"/>
        </w:rPr>
        <w:t xml:space="preserve"> This Agreement shall be subject to and governed by any applicable regulatory agencies or other governmental authority having jurisdiction over the subject matter hereof. Should any approval or authority be required for any acts, duties or obligations to be performed hereunder, the Parties will cooperate in securing the same.</w:t>
      </w:r>
    </w:p>
    <w:p w14:paraId="0D47B97C" w14:textId="2CDF303A" w:rsidR="007D4A31" w:rsidRDefault="007D4A31" w:rsidP="007D4A31">
      <w:pPr>
        <w:pStyle w:val="NormalWeb"/>
        <w:numPr>
          <w:ilvl w:val="0"/>
          <w:numId w:val="3"/>
        </w:numPr>
        <w:shd w:val="clear" w:color="auto" w:fill="FFFFFF"/>
        <w:spacing w:before="240" w:beforeAutospacing="0" w:after="0" w:afterAutospacing="0"/>
        <w:jc w:val="both"/>
        <w:rPr>
          <w:rFonts w:ascii="Arial Narrow" w:hAnsi="Arial Narrow"/>
          <w:color w:val="000000"/>
          <w:sz w:val="20"/>
          <w:szCs w:val="20"/>
        </w:rPr>
      </w:pPr>
      <w:r>
        <w:rPr>
          <w:rStyle w:val="Strong"/>
          <w:rFonts w:ascii="Arial Narrow" w:hAnsi="Arial Narrow"/>
          <w:bCs/>
          <w:color w:val="000000"/>
          <w:sz w:val="20"/>
          <w:szCs w:val="20"/>
        </w:rPr>
        <w:t>UNAUTHORIZED USE OF SERVICES</w:t>
      </w:r>
      <w:r>
        <w:rPr>
          <w:rFonts w:ascii="Arial Narrow" w:hAnsi="Arial Narrow"/>
          <w:color w:val="000000"/>
          <w:sz w:val="20"/>
          <w:szCs w:val="20"/>
        </w:rPr>
        <w:t xml:space="preserve">. </w:t>
      </w:r>
      <w:r w:rsidRPr="00023509">
        <w:rPr>
          <w:rFonts w:ascii="Arial Narrow" w:hAnsi="Arial Narrow"/>
          <w:color w:val="000000"/>
          <w:sz w:val="20"/>
          <w:szCs w:val="20"/>
        </w:rPr>
        <w:t xml:space="preserve">Customer, and not </w:t>
      </w:r>
      <w:r>
        <w:rPr>
          <w:rFonts w:ascii="Arial Narrow" w:hAnsi="Arial Narrow"/>
          <w:color w:val="000000"/>
          <w:sz w:val="20"/>
          <w:szCs w:val="20"/>
        </w:rPr>
        <w:t>CAROUSEL</w:t>
      </w:r>
      <w:r w:rsidRPr="00023509">
        <w:rPr>
          <w:rFonts w:ascii="Arial Narrow" w:hAnsi="Arial Narrow"/>
          <w:color w:val="000000"/>
          <w:sz w:val="20"/>
          <w:szCs w:val="20"/>
        </w:rPr>
        <w:t xml:space="preserve">, shall bear the risk of loss </w:t>
      </w:r>
      <w:r>
        <w:rPr>
          <w:rFonts w:ascii="Arial Narrow" w:hAnsi="Arial Narrow"/>
          <w:color w:val="000000"/>
          <w:sz w:val="20"/>
          <w:szCs w:val="20"/>
        </w:rPr>
        <w:t xml:space="preserve">and assume all liability </w:t>
      </w:r>
      <w:r w:rsidRPr="00023509">
        <w:rPr>
          <w:rFonts w:ascii="Arial Narrow" w:hAnsi="Arial Narrow"/>
          <w:color w:val="000000"/>
          <w:sz w:val="20"/>
          <w:szCs w:val="20"/>
        </w:rPr>
        <w:t xml:space="preserve">arising from any unauthorized or fraudulent usage of Services provided under the </w:t>
      </w:r>
      <w:r w:rsidR="00E30A46">
        <w:rPr>
          <w:rFonts w:ascii="Arial Narrow" w:hAnsi="Arial Narrow"/>
          <w:color w:val="000000"/>
          <w:sz w:val="20"/>
          <w:szCs w:val="20"/>
        </w:rPr>
        <w:t>SA</w:t>
      </w:r>
      <w:r w:rsidRPr="00023509">
        <w:rPr>
          <w:rFonts w:ascii="Arial Narrow" w:hAnsi="Arial Narrow"/>
          <w:color w:val="000000"/>
          <w:sz w:val="20"/>
          <w:szCs w:val="20"/>
        </w:rPr>
        <w:t xml:space="preserve"> to Customer. </w:t>
      </w:r>
      <w:r>
        <w:rPr>
          <w:rFonts w:ascii="Arial Narrow" w:hAnsi="Arial Narrow"/>
          <w:color w:val="000000"/>
          <w:sz w:val="20"/>
          <w:szCs w:val="20"/>
        </w:rPr>
        <w:t>CAROUSEL</w:t>
      </w:r>
      <w:r w:rsidRPr="00023509">
        <w:rPr>
          <w:rFonts w:ascii="Arial Narrow" w:hAnsi="Arial Narrow"/>
          <w:color w:val="000000"/>
          <w:sz w:val="20"/>
          <w:szCs w:val="20"/>
        </w:rPr>
        <w:t xml:space="preserve"> reserves the right, but is not required, to take any and all action it deems appropriate (including blocking access to particular calling numbers or geographic areas) to prevent or terminate any fraud or abuse in connection with the Services, or any use thereof, provided, however, that any such action shall be consistent with applicable federal and state laws, rules, and regulations.</w:t>
      </w:r>
      <w:r>
        <w:rPr>
          <w:rFonts w:ascii="Arial Narrow" w:hAnsi="Arial Narrow"/>
          <w:color w:val="000000"/>
          <w:sz w:val="20"/>
          <w:szCs w:val="20"/>
        </w:rPr>
        <w:t xml:space="preserve">  Any such action by Customer shall be deemed a material breach of the </w:t>
      </w:r>
      <w:r w:rsidR="00E30A46">
        <w:rPr>
          <w:rFonts w:ascii="Arial Narrow" w:hAnsi="Arial Narrow"/>
          <w:color w:val="000000"/>
          <w:sz w:val="20"/>
          <w:szCs w:val="20"/>
        </w:rPr>
        <w:t>SA</w:t>
      </w:r>
      <w:r>
        <w:rPr>
          <w:rFonts w:ascii="Arial Narrow" w:hAnsi="Arial Narrow"/>
          <w:color w:val="000000"/>
          <w:sz w:val="20"/>
          <w:szCs w:val="20"/>
        </w:rPr>
        <w:t xml:space="preserve"> by Customer.</w:t>
      </w:r>
    </w:p>
    <w:p w14:paraId="6FE88D2F" w14:textId="77777777" w:rsidR="00D20ADE" w:rsidRPr="00023509" w:rsidRDefault="00D20ADE" w:rsidP="00D20ADE">
      <w:pPr>
        <w:pStyle w:val="NormalWeb"/>
        <w:shd w:val="clear" w:color="auto" w:fill="FFFFFF"/>
        <w:spacing w:before="240" w:beforeAutospacing="0" w:after="0" w:afterAutospacing="0"/>
        <w:ind w:left="360"/>
        <w:jc w:val="both"/>
        <w:rPr>
          <w:rFonts w:ascii="Arial Narrow" w:hAnsi="Arial Narrow"/>
          <w:color w:val="000000"/>
          <w:sz w:val="20"/>
          <w:szCs w:val="20"/>
        </w:rPr>
      </w:pPr>
    </w:p>
    <w:p w14:paraId="13A370F0" w14:textId="53E33673" w:rsidR="007D4A31" w:rsidRPr="00646C68" w:rsidRDefault="007D4A31" w:rsidP="007D4A31">
      <w:pPr>
        <w:pStyle w:val="NormalWeb"/>
        <w:numPr>
          <w:ilvl w:val="0"/>
          <w:numId w:val="3"/>
        </w:numPr>
        <w:shd w:val="clear" w:color="auto" w:fill="FFFFFF"/>
        <w:spacing w:before="240" w:beforeAutospacing="0" w:after="0" w:afterAutospacing="0"/>
        <w:jc w:val="both"/>
        <w:rPr>
          <w:rStyle w:val="Strong"/>
          <w:rFonts w:ascii="Arial Narrow" w:hAnsi="Arial Narrow"/>
          <w:bCs/>
          <w:color w:val="000000"/>
          <w:sz w:val="20"/>
          <w:szCs w:val="20"/>
        </w:rPr>
      </w:pPr>
      <w:bookmarkStart w:id="10" w:name="_Ref332116794"/>
      <w:r w:rsidRPr="00646C68">
        <w:rPr>
          <w:rStyle w:val="Strong"/>
          <w:rFonts w:ascii="Arial Narrow" w:hAnsi="Arial Narrow"/>
          <w:bCs/>
          <w:sz w:val="20"/>
          <w:szCs w:val="20"/>
        </w:rPr>
        <w:lastRenderedPageBreak/>
        <w:t>WARRANTIES.</w:t>
      </w:r>
      <w:bookmarkEnd w:id="10"/>
      <w:r w:rsidRPr="00646C68">
        <w:rPr>
          <w:rStyle w:val="Strong"/>
          <w:rFonts w:ascii="Arial Narrow" w:hAnsi="Arial Narrow"/>
          <w:bCs/>
          <w:color w:val="000000"/>
          <w:sz w:val="20"/>
          <w:szCs w:val="20"/>
        </w:rPr>
        <w:t xml:space="preserve">   </w:t>
      </w:r>
    </w:p>
    <w:p w14:paraId="00306515" w14:textId="10D3CB77" w:rsidR="007D4A31" w:rsidRPr="00646C68" w:rsidRDefault="007D4A31" w:rsidP="007D4A31">
      <w:pPr>
        <w:pStyle w:val="Heading2"/>
        <w:numPr>
          <w:ilvl w:val="1"/>
          <w:numId w:val="3"/>
        </w:numPr>
        <w:tabs>
          <w:tab w:val="left" w:pos="450"/>
        </w:tabs>
        <w:rPr>
          <w:rFonts w:ascii="Arial Narrow" w:hAnsi="Arial Narrow"/>
        </w:rPr>
      </w:pPr>
      <w:r w:rsidRPr="00646C68">
        <w:rPr>
          <w:rFonts w:ascii="Arial Narrow" w:hAnsi="Arial Narrow"/>
        </w:rPr>
        <w:t xml:space="preserve">Each Party represents, warrants and covenants to the other Party that it has the requisite power and authority to enter into this </w:t>
      </w:r>
      <w:r w:rsidR="00E30A46">
        <w:rPr>
          <w:rFonts w:ascii="Arial Narrow" w:hAnsi="Arial Narrow"/>
        </w:rPr>
        <w:t>SA</w:t>
      </w:r>
      <w:r w:rsidRPr="00646C68">
        <w:rPr>
          <w:rFonts w:ascii="Arial Narrow" w:hAnsi="Arial Narrow"/>
        </w:rPr>
        <w:t xml:space="preserve"> and to carry out all activities and transactions contemplated hereunder. CAROUSEL further represents, covenants and warrants that CAROUSEL has and shall have all rights, titles, licenses, permissions and approvals required to grant the right to use and perform its obligations under this </w:t>
      </w:r>
      <w:r w:rsidR="00E30A46">
        <w:rPr>
          <w:rFonts w:ascii="Arial Narrow" w:hAnsi="Arial Narrow"/>
        </w:rPr>
        <w:t>SA</w:t>
      </w:r>
      <w:r w:rsidRPr="00646C68">
        <w:rPr>
          <w:rFonts w:ascii="Arial Narrow" w:hAnsi="Arial Narrow"/>
        </w:rPr>
        <w:t>.</w:t>
      </w:r>
    </w:p>
    <w:p w14:paraId="5BA28B74" w14:textId="30FA2A42" w:rsidR="007D4A31" w:rsidRPr="00646C68" w:rsidRDefault="007D4A31" w:rsidP="007D4A31">
      <w:pPr>
        <w:pStyle w:val="Heading2"/>
        <w:numPr>
          <w:ilvl w:val="1"/>
          <w:numId w:val="3"/>
        </w:numPr>
        <w:tabs>
          <w:tab w:val="left" w:pos="450"/>
        </w:tabs>
        <w:rPr>
          <w:rFonts w:ascii="Arial Narrow" w:hAnsi="Arial Narrow"/>
        </w:rPr>
      </w:pPr>
      <w:bookmarkStart w:id="11" w:name="_Ref332116783"/>
      <w:r w:rsidRPr="00646C68">
        <w:rPr>
          <w:rFonts w:ascii="Arial Narrow" w:hAnsi="Arial Narrow"/>
        </w:rPr>
        <w:t>CAROUSEL represents, warrants and covenants that: (</w:t>
      </w:r>
      <w:proofErr w:type="spellStart"/>
      <w:r w:rsidRPr="00646C68">
        <w:rPr>
          <w:rFonts w:ascii="Arial Narrow" w:hAnsi="Arial Narrow"/>
        </w:rPr>
        <w:t>i</w:t>
      </w:r>
      <w:proofErr w:type="spellEnd"/>
      <w:r w:rsidRPr="00646C68">
        <w:rPr>
          <w:rFonts w:ascii="Arial Narrow" w:hAnsi="Arial Narrow"/>
        </w:rPr>
        <w:t xml:space="preserve">) Equipment sold by CAROUSEL under this </w:t>
      </w:r>
      <w:r w:rsidR="00E30A46">
        <w:rPr>
          <w:rFonts w:ascii="Arial Narrow" w:hAnsi="Arial Narrow"/>
        </w:rPr>
        <w:t>SA</w:t>
      </w:r>
      <w:r w:rsidRPr="00646C68">
        <w:rPr>
          <w:rFonts w:ascii="Arial Narrow" w:hAnsi="Arial Narrow"/>
        </w:rPr>
        <w:t xml:space="preserve"> will transfer title to the Equipment, free and clear of any and all liens, claims and encumbrances upon full payment of the applicable Charges by Customer to CAROUSEL for the Equipment; and (ii) the CAROUSEL Platform and the Services, and Customer’s use thereof as contemplated by this </w:t>
      </w:r>
      <w:r w:rsidR="00E30A46">
        <w:rPr>
          <w:rFonts w:ascii="Arial Narrow" w:hAnsi="Arial Narrow"/>
        </w:rPr>
        <w:t>SA</w:t>
      </w:r>
      <w:r w:rsidRPr="00646C68">
        <w:rPr>
          <w:rFonts w:ascii="Arial Narrow" w:hAnsi="Arial Narrow"/>
        </w:rPr>
        <w:t xml:space="preserve"> and in accordance with the terms and provisions of this </w:t>
      </w:r>
      <w:r w:rsidR="00E30A46">
        <w:rPr>
          <w:rFonts w:ascii="Arial Narrow" w:hAnsi="Arial Narrow"/>
        </w:rPr>
        <w:t>SA</w:t>
      </w:r>
      <w:r w:rsidRPr="00646C68">
        <w:rPr>
          <w:rFonts w:ascii="Arial Narrow" w:hAnsi="Arial Narrow"/>
        </w:rPr>
        <w:t xml:space="preserve">, do not and will not infringe, violate, trespass or in any manner contravene or breach any patent, copyright, trademark, license or other property or proprietary right or constitute the unauthorized use or misappropriation of any trade secret of any third party; (iii) it will perform the Services in a professional and workmanlike manner consistent with </w:t>
      </w:r>
      <w:r w:rsidRPr="00646C68">
        <w:rPr>
          <w:rFonts w:ascii="Arial Narrow" w:hAnsi="Arial Narrow"/>
          <w:snapToGrid w:val="0"/>
        </w:rPr>
        <w:t xml:space="preserve">the highest industry standards using personnel with the requisite level of skill and training; (iv) </w:t>
      </w:r>
      <w:r w:rsidRPr="00646C68">
        <w:rPr>
          <w:rFonts w:ascii="Arial Narrow" w:hAnsi="Arial Narrow"/>
        </w:rPr>
        <w:t xml:space="preserve">it will perform its obligations under this </w:t>
      </w:r>
      <w:r w:rsidR="00E30A46">
        <w:rPr>
          <w:rFonts w:ascii="Arial Narrow" w:hAnsi="Arial Narrow"/>
        </w:rPr>
        <w:t>SA</w:t>
      </w:r>
      <w:r w:rsidRPr="00646C68">
        <w:rPr>
          <w:rFonts w:ascii="Arial Narrow" w:hAnsi="Arial Narrow"/>
        </w:rPr>
        <w:t xml:space="preserve"> in compliance with all applicable laws, rules, regulations, orders of any governmental (including any regulatory or quasi-regulatory) authority.</w:t>
      </w:r>
      <w:bookmarkEnd w:id="11"/>
      <w:r w:rsidRPr="00646C68">
        <w:rPr>
          <w:rFonts w:ascii="Arial Narrow" w:hAnsi="Arial Narrow"/>
        </w:rPr>
        <w:t xml:space="preserve"> </w:t>
      </w:r>
      <w:r w:rsidRPr="00646C68">
        <w:rPr>
          <w:rFonts w:ascii="Arial Narrow" w:hAnsi="Arial Narrow"/>
        </w:rPr>
        <w:tab/>
      </w:r>
    </w:p>
    <w:p w14:paraId="05CCBD28" w14:textId="77777777" w:rsidR="007D4A31" w:rsidRPr="00646C68" w:rsidRDefault="007D4A31" w:rsidP="007D4A31">
      <w:pPr>
        <w:pStyle w:val="Heading2"/>
        <w:numPr>
          <w:ilvl w:val="1"/>
          <w:numId w:val="3"/>
        </w:numPr>
        <w:tabs>
          <w:tab w:val="left" w:pos="450"/>
        </w:tabs>
        <w:rPr>
          <w:rFonts w:ascii="Arial Narrow" w:hAnsi="Arial Narrow" w:cs="Arial"/>
        </w:rPr>
      </w:pPr>
      <w:r w:rsidRPr="00646C68">
        <w:rPr>
          <w:rFonts w:ascii="Arial Narrow" w:hAnsi="Arial Narrow"/>
        </w:rPr>
        <w:t>CAROUSEL represents, warrants and covenants that the CAROUSEL Platform does not and will not contain any program routine, device, code or instructions or other undisclosed feature, including, without limitation, a time bomb, virus, software lock, drop-dead device, malicious logic, worm, Trojan horse, bug, error, defect or trap door, that is capable of accessing, modifying, deleting, damaging, disabling, deactivating, interfering with, or otherwise harming the software, any computers, networks, data or other electronically stored information, or computer programs or systems (collectively, “</w:t>
      </w:r>
      <w:r w:rsidRPr="00646C68">
        <w:rPr>
          <w:rFonts w:ascii="Arial Narrow" w:hAnsi="Arial Narrow"/>
          <w:u w:val="single"/>
        </w:rPr>
        <w:t>Disabling</w:t>
      </w:r>
      <w:r w:rsidRPr="00646C68">
        <w:rPr>
          <w:rFonts w:ascii="Arial Narrow" w:hAnsi="Arial Narrow"/>
        </w:rPr>
        <w:t xml:space="preserve"> </w:t>
      </w:r>
      <w:r w:rsidRPr="00646C68">
        <w:rPr>
          <w:rFonts w:ascii="Arial Narrow" w:hAnsi="Arial Narrow"/>
          <w:u w:val="single"/>
        </w:rPr>
        <w:t>Procedures</w:t>
      </w:r>
      <w:r w:rsidRPr="00646C68">
        <w:rPr>
          <w:rFonts w:ascii="Arial Narrow" w:hAnsi="Arial Narrow"/>
        </w:rPr>
        <w:t xml:space="preserve">”).  </w:t>
      </w:r>
      <w:r w:rsidRPr="00646C68">
        <w:rPr>
          <w:rFonts w:ascii="Arial Narrow" w:hAnsi="Arial Narrow" w:cs="Arial"/>
        </w:rPr>
        <w:t xml:space="preserve">Subject to applicable laws, CAROUSEL agrees to notify Customer immediately upon discovery of any Disabling Procedures that have been introduced onto the CAROUSEL Platform, and, CAROUSEL agrees to take action immediately, at its own expense, to identify and eradicate such Disabling Procedures and carry out any recovery necessary to remedy any impact of such Disabling Procedures. </w:t>
      </w:r>
    </w:p>
    <w:p w14:paraId="1A816B7E" w14:textId="267E84F2" w:rsidR="007D4A31" w:rsidRPr="00646C68" w:rsidRDefault="007D4A31" w:rsidP="007D4A31">
      <w:pPr>
        <w:pStyle w:val="NormalWeb"/>
        <w:numPr>
          <w:ilvl w:val="1"/>
          <w:numId w:val="3"/>
        </w:numPr>
        <w:shd w:val="clear" w:color="auto" w:fill="FFFFFF"/>
        <w:spacing w:before="240" w:beforeAutospacing="0" w:after="0" w:afterAutospacing="0"/>
        <w:jc w:val="both"/>
        <w:rPr>
          <w:rFonts w:ascii="Arial Narrow" w:hAnsi="Arial Narrow"/>
          <w:color w:val="000000"/>
          <w:sz w:val="20"/>
          <w:szCs w:val="20"/>
        </w:rPr>
      </w:pPr>
      <w:r w:rsidRPr="00646C68">
        <w:rPr>
          <w:rStyle w:val="Strong"/>
          <w:rFonts w:ascii="Arial Narrow" w:hAnsi="Arial Narrow"/>
          <w:bCs/>
          <w:color w:val="000000"/>
          <w:sz w:val="20"/>
          <w:szCs w:val="20"/>
        </w:rPr>
        <w:t xml:space="preserve">EXCEPT AS EXPRESSLY PROVIDED IN THIS </w:t>
      </w:r>
      <w:r w:rsidR="00E30A46">
        <w:rPr>
          <w:rStyle w:val="Strong"/>
          <w:rFonts w:ascii="Arial Narrow" w:hAnsi="Arial Narrow"/>
          <w:bCs/>
          <w:color w:val="000000"/>
          <w:sz w:val="20"/>
          <w:szCs w:val="20"/>
        </w:rPr>
        <w:t>SA</w:t>
      </w:r>
      <w:r w:rsidRPr="00646C68">
        <w:rPr>
          <w:rStyle w:val="Strong"/>
          <w:rFonts w:ascii="Arial Narrow" w:hAnsi="Arial Narrow"/>
          <w:bCs/>
          <w:color w:val="000000"/>
          <w:sz w:val="20"/>
          <w:szCs w:val="20"/>
        </w:rPr>
        <w:t xml:space="preserve">, </w:t>
      </w:r>
      <w:r w:rsidRPr="00646C68">
        <w:rPr>
          <w:rFonts w:ascii="Arial Narrow" w:hAnsi="Arial Narrow"/>
          <w:color w:val="000000"/>
          <w:sz w:val="20"/>
          <w:szCs w:val="20"/>
        </w:rPr>
        <w:t xml:space="preserve">CAROUSEL MAKES NO WARRANTIES ABOUT THE SERVICE PROVIDED HEREUNDER, EXPRESSED OR IMPLIED, INCLUDING, BUT NOT LIMITED TO, ANY WARRANTY OF MERCHANTABILITY OR FITNESS FOR A PARTICULAR PURPOSE. CAROUSEL DOES NOT AUTHORIZE ANYONE TO MAKE A WARRANTY ON CAROUSEL’S BEHALF AND THE CUSTOMER MAY NOT RELY ON ANY STATEMENT OF WARRANTY AS A WARRANTY OF CAROUSEL. THIS SECTION SURVIVES TERMINATION OF THE </w:t>
      </w:r>
      <w:r w:rsidR="00E30A46">
        <w:rPr>
          <w:rFonts w:ascii="Arial Narrow" w:hAnsi="Arial Narrow"/>
          <w:color w:val="000000"/>
          <w:sz w:val="20"/>
          <w:szCs w:val="20"/>
        </w:rPr>
        <w:t>SA</w:t>
      </w:r>
      <w:r w:rsidRPr="00646C68">
        <w:rPr>
          <w:rFonts w:ascii="Arial Narrow" w:hAnsi="Arial Narrow"/>
          <w:color w:val="000000"/>
          <w:sz w:val="20"/>
          <w:szCs w:val="20"/>
        </w:rPr>
        <w:t>.  EXCEPT FOR THE WARRANTY SET FORTH IN CLAUSE (</w:t>
      </w:r>
      <w:proofErr w:type="spellStart"/>
      <w:r w:rsidRPr="00646C68">
        <w:rPr>
          <w:rFonts w:ascii="Arial Narrow" w:hAnsi="Arial Narrow"/>
          <w:color w:val="000000"/>
          <w:sz w:val="20"/>
          <w:szCs w:val="20"/>
        </w:rPr>
        <w:t>i</w:t>
      </w:r>
      <w:proofErr w:type="spellEnd"/>
      <w:r w:rsidRPr="00646C68">
        <w:rPr>
          <w:rFonts w:ascii="Arial Narrow" w:hAnsi="Arial Narrow"/>
          <w:color w:val="000000"/>
          <w:sz w:val="20"/>
          <w:szCs w:val="20"/>
        </w:rPr>
        <w:t>) OF SECTION 17(</w:t>
      </w:r>
      <w:r w:rsidRPr="00646C68">
        <w:rPr>
          <w:rFonts w:ascii="Arial Narrow" w:hAnsi="Arial Narrow"/>
          <w:color w:val="000000"/>
          <w:sz w:val="20"/>
          <w:szCs w:val="20"/>
        </w:rPr>
        <w:fldChar w:fldCharType="begin"/>
      </w:r>
      <w:r w:rsidRPr="00646C68">
        <w:rPr>
          <w:rFonts w:ascii="Arial Narrow" w:hAnsi="Arial Narrow"/>
          <w:color w:val="000000"/>
          <w:sz w:val="20"/>
          <w:szCs w:val="20"/>
        </w:rPr>
        <w:instrText xml:space="preserve"> REF _Ref332116783 \r \h  \* MERGEFORMAT </w:instrText>
      </w:r>
      <w:r w:rsidRPr="00646C68">
        <w:rPr>
          <w:rFonts w:ascii="Arial Narrow" w:hAnsi="Arial Narrow"/>
          <w:color w:val="000000"/>
          <w:sz w:val="20"/>
          <w:szCs w:val="20"/>
        </w:rPr>
      </w:r>
      <w:r w:rsidRPr="00646C68">
        <w:rPr>
          <w:rFonts w:ascii="Arial Narrow" w:hAnsi="Arial Narrow"/>
          <w:color w:val="000000"/>
          <w:sz w:val="20"/>
          <w:szCs w:val="20"/>
        </w:rPr>
        <w:fldChar w:fldCharType="separate"/>
      </w:r>
      <w:r w:rsidR="00121B8F">
        <w:rPr>
          <w:rFonts w:ascii="Arial Narrow" w:hAnsi="Arial Narrow"/>
          <w:color w:val="000000"/>
          <w:sz w:val="20"/>
          <w:szCs w:val="20"/>
        </w:rPr>
        <w:t>b)</w:t>
      </w:r>
      <w:r w:rsidRPr="00646C68">
        <w:rPr>
          <w:rFonts w:ascii="Arial Narrow" w:hAnsi="Arial Narrow"/>
          <w:color w:val="000000"/>
          <w:sz w:val="20"/>
          <w:szCs w:val="20"/>
        </w:rPr>
        <w:fldChar w:fldCharType="end"/>
      </w:r>
      <w:r w:rsidRPr="00646C68">
        <w:rPr>
          <w:rFonts w:ascii="Arial Narrow" w:hAnsi="Arial Narrow"/>
          <w:color w:val="000000"/>
          <w:sz w:val="20"/>
          <w:szCs w:val="20"/>
        </w:rPr>
        <w:t xml:space="preserve"> ABOVE, ALL EQUIPMENT PROVIDED UNDER THE </w:t>
      </w:r>
      <w:r w:rsidR="00E30A46">
        <w:rPr>
          <w:rFonts w:ascii="Arial Narrow" w:hAnsi="Arial Narrow"/>
          <w:color w:val="000000"/>
          <w:sz w:val="20"/>
          <w:szCs w:val="20"/>
        </w:rPr>
        <w:t>SA</w:t>
      </w:r>
      <w:r w:rsidRPr="00646C68">
        <w:rPr>
          <w:rFonts w:ascii="Arial Narrow" w:hAnsi="Arial Narrow"/>
          <w:color w:val="000000"/>
          <w:sz w:val="20"/>
          <w:szCs w:val="20"/>
        </w:rPr>
        <w:t xml:space="preserve"> AND EACH </w:t>
      </w:r>
      <w:r w:rsidR="004C6E60">
        <w:rPr>
          <w:rFonts w:ascii="Arial Narrow" w:hAnsi="Arial Narrow"/>
          <w:color w:val="000000"/>
          <w:sz w:val="20"/>
          <w:szCs w:val="20"/>
        </w:rPr>
        <w:t>SA</w:t>
      </w:r>
      <w:r w:rsidRPr="00646C68">
        <w:rPr>
          <w:rFonts w:ascii="Arial Narrow" w:hAnsi="Arial Narrow"/>
          <w:color w:val="000000"/>
          <w:sz w:val="20"/>
          <w:szCs w:val="20"/>
        </w:rPr>
        <w:t xml:space="preserve"> IS PROVIDED TO CUSTOMER ON AN AS IS BASIS AND WITHOUT ANY WARRANTY, EXPRESS OR IMPLIED, PROVIDED THAT CAROUSEL SHALL PASS THROUGH TO CUSTOMER </w:t>
      </w:r>
      <w:proofErr w:type="gramStart"/>
      <w:r w:rsidRPr="00646C68">
        <w:rPr>
          <w:rFonts w:ascii="Arial Narrow" w:hAnsi="Arial Narrow"/>
          <w:color w:val="000000"/>
          <w:sz w:val="20"/>
          <w:szCs w:val="20"/>
        </w:rPr>
        <w:t>ANY AND ALL</w:t>
      </w:r>
      <w:proofErr w:type="gramEnd"/>
      <w:r w:rsidRPr="00646C68">
        <w:rPr>
          <w:rFonts w:ascii="Arial Narrow" w:hAnsi="Arial Narrow"/>
          <w:color w:val="000000"/>
          <w:sz w:val="20"/>
          <w:szCs w:val="20"/>
        </w:rPr>
        <w:t xml:space="preserve"> MANUFACTURERS’ WARRANTIES APPLICABLE TO SUCH EQUIPMENT TO THE EXTENT PERMITTED.</w:t>
      </w:r>
    </w:p>
    <w:p w14:paraId="720590F2" w14:textId="77777777" w:rsidR="007D4A31" w:rsidRDefault="007D4A31" w:rsidP="007D4A31">
      <w:pPr>
        <w:pStyle w:val="NormalWeb"/>
        <w:numPr>
          <w:ilvl w:val="0"/>
          <w:numId w:val="3"/>
        </w:numPr>
        <w:shd w:val="clear" w:color="auto" w:fill="FFFFFF"/>
        <w:spacing w:before="240" w:beforeAutospacing="0" w:after="0" w:afterAutospacing="0"/>
        <w:jc w:val="both"/>
        <w:rPr>
          <w:rFonts w:ascii="Arial Narrow" w:hAnsi="Arial Narrow"/>
          <w:color w:val="000000"/>
          <w:sz w:val="20"/>
          <w:szCs w:val="20"/>
        </w:rPr>
      </w:pPr>
      <w:r>
        <w:rPr>
          <w:rStyle w:val="Strong"/>
          <w:rFonts w:ascii="Arial Narrow" w:hAnsi="Arial Narrow"/>
          <w:bCs/>
          <w:color w:val="000000"/>
          <w:sz w:val="20"/>
          <w:szCs w:val="20"/>
        </w:rPr>
        <w:t>LIMITATIONS OF LIABILITY.</w:t>
      </w:r>
      <w:r>
        <w:rPr>
          <w:rFonts w:ascii="Arial Narrow" w:hAnsi="Arial Narrow"/>
          <w:color w:val="000000"/>
          <w:sz w:val="20"/>
          <w:szCs w:val="20"/>
        </w:rPr>
        <w:t xml:space="preserve"> </w:t>
      </w:r>
    </w:p>
    <w:p w14:paraId="5A967B64" w14:textId="77777777" w:rsidR="007D4A31" w:rsidRDefault="007D4A31" w:rsidP="007D4A31">
      <w:pPr>
        <w:pStyle w:val="NormalWeb"/>
        <w:numPr>
          <w:ilvl w:val="1"/>
          <w:numId w:val="3"/>
        </w:numPr>
        <w:shd w:val="clear" w:color="auto" w:fill="FFFFFF"/>
        <w:spacing w:before="240" w:beforeAutospacing="0" w:after="0" w:afterAutospacing="0"/>
        <w:jc w:val="both"/>
        <w:rPr>
          <w:rFonts w:ascii="Arial Narrow" w:hAnsi="Arial Narrow"/>
          <w:color w:val="000000"/>
          <w:sz w:val="20"/>
          <w:szCs w:val="20"/>
        </w:rPr>
      </w:pPr>
      <w:bookmarkStart w:id="12" w:name="OLE_LINK1"/>
      <w:r>
        <w:rPr>
          <w:rFonts w:ascii="Arial Narrow" w:hAnsi="Arial Narrow"/>
          <w:color w:val="000000"/>
          <w:sz w:val="20"/>
          <w:szCs w:val="20"/>
        </w:rPr>
        <w:t xml:space="preserve">EXCEPT IN CONNECTION WITH A PARTY’S INDEMNIFICATION OBLIGATIONS AND BREACHES OF A PARTY’S OBLIGATIONS UNDER </w:t>
      </w:r>
      <w:r w:rsidRPr="00E46138">
        <w:rPr>
          <w:rFonts w:ascii="Arial Narrow" w:hAnsi="Arial Narrow"/>
          <w:color w:val="000000"/>
          <w:sz w:val="20"/>
          <w:szCs w:val="20"/>
        </w:rPr>
        <w:t>SECTION 26 (</w:t>
      </w:r>
      <w:r>
        <w:rPr>
          <w:rFonts w:ascii="Arial Narrow" w:hAnsi="Arial Narrow"/>
          <w:color w:val="000000"/>
          <w:sz w:val="20"/>
          <w:szCs w:val="20"/>
        </w:rPr>
        <w:t>CONFIDENTIALITY)</w:t>
      </w:r>
      <w:bookmarkEnd w:id="12"/>
      <w:r>
        <w:rPr>
          <w:rFonts w:ascii="Arial Narrow" w:hAnsi="Arial Narrow"/>
          <w:color w:val="000000"/>
          <w:sz w:val="20"/>
          <w:szCs w:val="20"/>
        </w:rPr>
        <w:t xml:space="preserve">, IN NO EVENT SHALL EITHER PARTY (OR ITS AFFILIATES, EMPLOYEES, OFFICERS, DIRECTORS OR AGENTS) BE LIABLE TO THE OTHER PARTY FOR ANY INDIRECT, SPECIAL, INCIDENTAL, CONSEQUENTIAL OR EXEMPLARY DAMAGES, INCLUDING, WITHOUT LIMITATION, DAMAGES FOR LOSS OF REVENUE, LOSS OF PROFITS, OR LOSS OF GOODWILL ARISING IN ANY MANNER FROM THE AGREEMENT AND/OR THE PERFORMANCE OR NONPERFORMANCE HEREUNDER. THIS DOES NOT LIMIT CUSTOMER'S RESPONSIBILITY FOR THE PAYMENT OF ANY AND ALL PROPERLY DUE CHARGES. </w:t>
      </w:r>
    </w:p>
    <w:p w14:paraId="5A087F52" w14:textId="162C9CFD" w:rsidR="007D4A31" w:rsidRDefault="007D4A31" w:rsidP="007D4A31">
      <w:pPr>
        <w:pStyle w:val="NormalWeb"/>
        <w:numPr>
          <w:ilvl w:val="1"/>
          <w:numId w:val="3"/>
        </w:numPr>
        <w:shd w:val="clear" w:color="auto" w:fill="FFFFFF"/>
        <w:spacing w:before="240" w:beforeAutospacing="0" w:after="0" w:afterAutospacing="0"/>
        <w:jc w:val="both"/>
        <w:rPr>
          <w:rFonts w:ascii="Arial Narrow" w:hAnsi="Arial Narrow"/>
          <w:color w:val="000000"/>
          <w:sz w:val="20"/>
          <w:szCs w:val="20"/>
        </w:rPr>
      </w:pPr>
      <w:r>
        <w:rPr>
          <w:rFonts w:ascii="Arial Narrow" w:hAnsi="Arial Narrow"/>
          <w:color w:val="000000"/>
          <w:sz w:val="20"/>
          <w:szCs w:val="20"/>
        </w:rPr>
        <w:t xml:space="preserve">EXCEPT IN CONNECTION WITH A PARTY’S INDEMNIFICATION OBLIGATIONS AND BREACHES OF A PARTY’S OBLIGATIONS UNDER SECTION 27 (CONFIDENTIALITY) OR CUSTOMER’S LIABILITY UNDER SECTIONS 10 AND 11 OF THIS </w:t>
      </w:r>
      <w:r w:rsidR="00E30A46">
        <w:rPr>
          <w:rFonts w:ascii="Arial Narrow" w:hAnsi="Arial Narrow"/>
          <w:color w:val="000000"/>
          <w:sz w:val="20"/>
          <w:szCs w:val="20"/>
        </w:rPr>
        <w:t>SA</w:t>
      </w:r>
      <w:r>
        <w:rPr>
          <w:rFonts w:ascii="Arial Narrow" w:hAnsi="Arial Narrow"/>
          <w:color w:val="000000"/>
          <w:sz w:val="20"/>
          <w:szCs w:val="20"/>
        </w:rPr>
        <w:t xml:space="preserve">, THE PARTIES AGREE THAT IN NO EVENT SHALL EITHER PARTY’S CUMULATIVE LIABILITY FOR ANY AND ALL CLAIMS ARISING OUT OF THIS AGREEMENT EXCEED THE TOTAL AMOUNT OF ALL CHARGES PAID OR PAYABLE BY CUSTOMER TO CAROUSEL UNDER THE AGREEMENT.   </w:t>
      </w:r>
    </w:p>
    <w:p w14:paraId="13095E62" w14:textId="60CB49B1" w:rsidR="007D4A31" w:rsidRDefault="007D4A31" w:rsidP="007D4A31">
      <w:pPr>
        <w:pStyle w:val="NormalWeb"/>
        <w:numPr>
          <w:ilvl w:val="1"/>
          <w:numId w:val="3"/>
        </w:numPr>
        <w:shd w:val="clear" w:color="auto" w:fill="FFFFFF"/>
        <w:spacing w:before="240" w:beforeAutospacing="0"/>
        <w:jc w:val="both"/>
        <w:rPr>
          <w:rFonts w:ascii="Arial Narrow" w:hAnsi="Arial Narrow"/>
          <w:color w:val="000000"/>
          <w:sz w:val="20"/>
          <w:szCs w:val="20"/>
        </w:rPr>
      </w:pPr>
      <w:r>
        <w:rPr>
          <w:rFonts w:ascii="Arial Narrow" w:hAnsi="Arial Narrow"/>
          <w:color w:val="000000"/>
          <w:sz w:val="20"/>
          <w:szCs w:val="20"/>
        </w:rPr>
        <w:t xml:space="preserve">CAROUSEL will not be responsible for nor provide any support services nor incur any liability whatsoever on account of any computer programs and associated documentation not prepared or provided by CAROUSEL as a component of the Services hereunder. Nor shall CAROUSEL have any responsibility for the installation, operation, malfunction and/or maintenance of computer communication lines, modems, controllers, processing or any other computer hardware of any kind furnished by others. CAROUSEL will not be responsible for the consequences of unauthorized changes or modifications to licensed software products or firmware made by Customer or its agent, servant, employee or independent contractor.   </w:t>
      </w:r>
    </w:p>
    <w:p w14:paraId="69769729" w14:textId="77777777" w:rsidR="007D4A31" w:rsidRDefault="007D4A31" w:rsidP="007D4A31">
      <w:pPr>
        <w:pStyle w:val="NormalWeb"/>
        <w:numPr>
          <w:ilvl w:val="1"/>
          <w:numId w:val="3"/>
        </w:numPr>
        <w:shd w:val="clear" w:color="auto" w:fill="FFFFFF"/>
        <w:spacing w:before="240" w:beforeAutospacing="0"/>
        <w:jc w:val="both"/>
        <w:rPr>
          <w:rFonts w:ascii="Arial Narrow" w:hAnsi="Arial Narrow"/>
          <w:color w:val="000000"/>
          <w:sz w:val="20"/>
          <w:szCs w:val="20"/>
        </w:rPr>
      </w:pPr>
      <w:r>
        <w:rPr>
          <w:rFonts w:ascii="Arial Narrow" w:hAnsi="Arial Narrow"/>
          <w:color w:val="000000"/>
          <w:sz w:val="20"/>
          <w:szCs w:val="20"/>
        </w:rPr>
        <w:lastRenderedPageBreak/>
        <w:t xml:space="preserve">CAROUSEL also shall not be liable for any damages arising out of or relating to: interoperability, interaction, access or interconnection problems with applications, equipment, services, content or networks not provided by directly by CAROUSEL.  </w:t>
      </w:r>
    </w:p>
    <w:p w14:paraId="0591FDA1" w14:textId="77777777" w:rsidR="007D4A31" w:rsidRDefault="007D4A31" w:rsidP="007D4A31">
      <w:pPr>
        <w:pStyle w:val="NormalWeb"/>
        <w:numPr>
          <w:ilvl w:val="1"/>
          <w:numId w:val="3"/>
        </w:numPr>
        <w:shd w:val="clear" w:color="auto" w:fill="FFFFFF"/>
        <w:spacing w:before="240" w:beforeAutospacing="0"/>
        <w:jc w:val="both"/>
        <w:rPr>
          <w:rFonts w:ascii="Arial Narrow" w:hAnsi="Arial Narrow"/>
          <w:color w:val="000000"/>
          <w:sz w:val="20"/>
        </w:rPr>
      </w:pPr>
      <w:r>
        <w:rPr>
          <w:rFonts w:ascii="Arial Narrow" w:hAnsi="Arial Narrow"/>
          <w:color w:val="000000"/>
          <w:sz w:val="20"/>
        </w:rPr>
        <w:t>The terms of this Section 18 survive termination or expiration of this Agreement.</w:t>
      </w:r>
    </w:p>
    <w:p w14:paraId="4CBBB505" w14:textId="77777777" w:rsidR="007D4A31" w:rsidRDefault="007D4A31" w:rsidP="007D4A31">
      <w:pPr>
        <w:pStyle w:val="NormalWeb"/>
        <w:numPr>
          <w:ilvl w:val="0"/>
          <w:numId w:val="3"/>
        </w:numPr>
        <w:shd w:val="clear" w:color="auto" w:fill="FFFFFF"/>
        <w:spacing w:before="240" w:beforeAutospacing="0" w:after="0" w:afterAutospacing="0"/>
        <w:jc w:val="both"/>
        <w:rPr>
          <w:rStyle w:val="Strong"/>
          <w:sz w:val="22"/>
          <w:szCs w:val="22"/>
        </w:rPr>
      </w:pPr>
      <w:bookmarkStart w:id="13" w:name="_Ref332623681"/>
      <w:bookmarkStart w:id="14" w:name="_Ref332184122"/>
      <w:r>
        <w:rPr>
          <w:rStyle w:val="Strong"/>
          <w:rFonts w:ascii="Arial Narrow" w:hAnsi="Arial Narrow"/>
          <w:color w:val="000000"/>
          <w:sz w:val="20"/>
          <w:szCs w:val="20"/>
        </w:rPr>
        <w:t>INDEMNIFICATION.</w:t>
      </w:r>
      <w:bookmarkEnd w:id="13"/>
      <w:r>
        <w:rPr>
          <w:rStyle w:val="Strong"/>
          <w:rFonts w:ascii="Arial Narrow" w:hAnsi="Arial Narrow"/>
          <w:color w:val="000000"/>
          <w:sz w:val="20"/>
          <w:szCs w:val="20"/>
        </w:rPr>
        <w:t xml:space="preserve">  </w:t>
      </w:r>
    </w:p>
    <w:p w14:paraId="581C6F1C" w14:textId="10425C75" w:rsidR="007D4A31" w:rsidRDefault="007D4A31" w:rsidP="007D4A31">
      <w:pPr>
        <w:pStyle w:val="NormalWeb"/>
        <w:numPr>
          <w:ilvl w:val="1"/>
          <w:numId w:val="3"/>
        </w:numPr>
        <w:shd w:val="clear" w:color="auto" w:fill="FFFFFF"/>
        <w:spacing w:before="240" w:beforeAutospacing="0" w:after="0" w:afterAutospacing="0"/>
        <w:jc w:val="both"/>
        <w:rPr>
          <w:rFonts w:ascii="Arial Narrow" w:hAnsi="Arial Narrow"/>
          <w:sz w:val="20"/>
          <w:szCs w:val="20"/>
        </w:rPr>
      </w:pPr>
      <w:r>
        <w:rPr>
          <w:rStyle w:val="Strong"/>
          <w:rFonts w:ascii="Arial Narrow" w:hAnsi="Arial Narrow"/>
          <w:b w:val="0"/>
          <w:color w:val="000000"/>
          <w:sz w:val="20"/>
          <w:szCs w:val="20"/>
        </w:rPr>
        <w:t>Each Party shall indemnify, defend and hold harmless the other Party, its Affiliates and each of their officers, directors, employees and agents (“</w:t>
      </w:r>
      <w:r w:rsidR="00047EF5">
        <w:rPr>
          <w:rStyle w:val="Strong"/>
          <w:rFonts w:ascii="Arial Narrow" w:hAnsi="Arial Narrow"/>
          <w:b w:val="0"/>
          <w:color w:val="000000"/>
          <w:sz w:val="20"/>
          <w:szCs w:val="20"/>
        </w:rPr>
        <w:t>Indemnities</w:t>
      </w:r>
      <w:r>
        <w:rPr>
          <w:rStyle w:val="Strong"/>
          <w:rFonts w:ascii="Arial Narrow" w:hAnsi="Arial Narrow"/>
          <w:b w:val="0"/>
          <w:color w:val="000000"/>
          <w:sz w:val="20"/>
          <w:szCs w:val="20"/>
        </w:rPr>
        <w:t xml:space="preserve">”) from and against all claims, losses, liabilities, judgments, settlements, fines, and other expenses (including reasonable </w:t>
      </w:r>
      <w:r w:rsidR="00047EF5">
        <w:rPr>
          <w:rStyle w:val="Strong"/>
          <w:rFonts w:ascii="Arial Narrow" w:hAnsi="Arial Narrow"/>
          <w:b w:val="0"/>
          <w:color w:val="000000"/>
          <w:sz w:val="20"/>
          <w:szCs w:val="20"/>
        </w:rPr>
        <w:t>attorney’s</w:t>
      </w:r>
      <w:r>
        <w:rPr>
          <w:rStyle w:val="Strong"/>
          <w:rFonts w:ascii="Arial Narrow" w:hAnsi="Arial Narrow"/>
          <w:b w:val="0"/>
          <w:color w:val="000000"/>
          <w:sz w:val="20"/>
          <w:szCs w:val="20"/>
        </w:rPr>
        <w:t xml:space="preserve"> fees) arising out of: (</w:t>
      </w:r>
      <w:proofErr w:type="spellStart"/>
      <w:r>
        <w:rPr>
          <w:rStyle w:val="Strong"/>
          <w:rFonts w:ascii="Arial Narrow" w:hAnsi="Arial Narrow"/>
          <w:b w:val="0"/>
          <w:color w:val="000000"/>
          <w:sz w:val="20"/>
          <w:szCs w:val="20"/>
        </w:rPr>
        <w:t>i</w:t>
      </w:r>
      <w:proofErr w:type="spellEnd"/>
      <w:r>
        <w:rPr>
          <w:rStyle w:val="Strong"/>
          <w:rFonts w:ascii="Arial Narrow" w:hAnsi="Arial Narrow"/>
          <w:b w:val="0"/>
          <w:color w:val="000000"/>
          <w:sz w:val="20"/>
          <w:szCs w:val="20"/>
        </w:rPr>
        <w:t>) a</w:t>
      </w:r>
      <w:r>
        <w:rPr>
          <w:rFonts w:ascii="Arial Narrow" w:hAnsi="Arial Narrow"/>
          <w:sz w:val="20"/>
          <w:szCs w:val="20"/>
        </w:rPr>
        <w:t xml:space="preserve"> breach of either Parties representations or warranties under this Agreement; (ii) bodily injury or death or property damage resulting from either Party or its subcontractors’ acts or omissions other than in accordance with this Agreement; (iii) allegations that the CAROUSEL Platform or the Services, or Customer’s use thereof in accordance with this Agreement, infringes or misappropriates a third party’s patent, copyright, trademark, trade secret or other intellectual property right, subject to the terms of this </w:t>
      </w:r>
      <w:r w:rsidR="00E30A46">
        <w:rPr>
          <w:rFonts w:ascii="Arial Narrow" w:hAnsi="Arial Narrow"/>
          <w:sz w:val="20"/>
          <w:szCs w:val="20"/>
        </w:rPr>
        <w:t>SA</w:t>
      </w:r>
      <w:r>
        <w:rPr>
          <w:rFonts w:ascii="Arial Narrow" w:hAnsi="Arial Narrow"/>
          <w:sz w:val="20"/>
          <w:szCs w:val="20"/>
        </w:rPr>
        <w:t>.</w:t>
      </w:r>
    </w:p>
    <w:p w14:paraId="55DF6D65" w14:textId="5DA6C982" w:rsidR="007D4A31" w:rsidRPr="001F0AF5" w:rsidRDefault="007D4A31" w:rsidP="007D4A31">
      <w:pPr>
        <w:pStyle w:val="Legal2L2"/>
        <w:numPr>
          <w:ilvl w:val="1"/>
          <w:numId w:val="3"/>
        </w:numPr>
        <w:rPr>
          <w:rFonts w:ascii="Arial Narrow" w:hAnsi="Arial Narrow"/>
          <w:sz w:val="20"/>
        </w:rPr>
      </w:pPr>
      <w:r>
        <w:rPr>
          <w:rFonts w:ascii="Arial Narrow" w:hAnsi="Arial Narrow"/>
          <w:sz w:val="20"/>
        </w:rPr>
        <w:t>If the CAROUSEL Platform or the Services, or any portion thereof becomes, or in CAROUSEL’s reasonable opinion is likely to become, the subject of any such claim or action described in clause (iii) of Section 19(a), then CAROUSEL shall: (</w:t>
      </w:r>
      <w:proofErr w:type="spellStart"/>
      <w:r>
        <w:rPr>
          <w:rFonts w:ascii="Arial Narrow" w:hAnsi="Arial Narrow"/>
          <w:sz w:val="20"/>
        </w:rPr>
        <w:t>i</w:t>
      </w:r>
      <w:proofErr w:type="spellEnd"/>
      <w:r>
        <w:rPr>
          <w:rFonts w:ascii="Arial Narrow" w:hAnsi="Arial Narrow"/>
          <w:sz w:val="20"/>
        </w:rPr>
        <w:t xml:space="preserve">) procure for </w:t>
      </w:r>
      <w:r>
        <w:rPr>
          <w:rFonts w:ascii="Arial Narrow" w:hAnsi="Arial Narrow"/>
          <w:snapToGrid w:val="0"/>
          <w:sz w:val="20"/>
        </w:rPr>
        <w:t>Customer and its Affiliates</w:t>
      </w:r>
      <w:r>
        <w:rPr>
          <w:rFonts w:ascii="Arial Narrow" w:hAnsi="Arial Narrow"/>
          <w:sz w:val="20"/>
        </w:rPr>
        <w:t xml:space="preserve"> the right to continue utilizing the CAROUSEL Platform and Services, as contemplated hereunder; (ii) modify the CAROUSEL Platform or Services, to render the same non-infringing (provided such modification does not degrade the performance or functionality of the CAROUSEL Platform or Services, as reasonably determined by </w:t>
      </w:r>
      <w:r>
        <w:rPr>
          <w:rFonts w:ascii="Arial Narrow" w:hAnsi="Arial Narrow"/>
          <w:snapToGrid w:val="0"/>
          <w:sz w:val="20"/>
        </w:rPr>
        <w:t>Customer</w:t>
      </w:r>
      <w:r>
        <w:rPr>
          <w:rFonts w:ascii="Arial Narrow" w:hAnsi="Arial Narrow"/>
          <w:sz w:val="20"/>
        </w:rPr>
        <w:t xml:space="preserve">); or (iii) provide a functionally equivalent, non-infringing replacement for the same which is reasonably acceptable to </w:t>
      </w:r>
      <w:r>
        <w:rPr>
          <w:rFonts w:ascii="Arial Narrow" w:hAnsi="Arial Narrow"/>
          <w:snapToGrid w:val="0"/>
          <w:sz w:val="20"/>
        </w:rPr>
        <w:t>Customer</w:t>
      </w:r>
      <w:r>
        <w:rPr>
          <w:rFonts w:ascii="Arial Narrow" w:hAnsi="Arial Narrow"/>
          <w:sz w:val="20"/>
        </w:rPr>
        <w:t xml:space="preserve">.  If none of the foregoing is possible and if such CAROUSEL Platform or Services (or portion thereof), is found to infringe by a court of competent jurisdiction, CAROUSEL or Customer will have the right to terminate the relevant </w:t>
      </w:r>
      <w:r w:rsidR="004C6E60">
        <w:rPr>
          <w:rFonts w:ascii="Arial Narrow" w:hAnsi="Arial Narrow"/>
          <w:sz w:val="20"/>
        </w:rPr>
        <w:t>SA</w:t>
      </w:r>
      <w:r>
        <w:rPr>
          <w:rFonts w:ascii="Arial Narrow" w:hAnsi="Arial Narrow"/>
          <w:sz w:val="20"/>
        </w:rPr>
        <w:t xml:space="preserve">(s), in which case CAROUSEL will refund to </w:t>
      </w:r>
      <w:r>
        <w:rPr>
          <w:rFonts w:ascii="Arial Narrow" w:hAnsi="Arial Narrow"/>
          <w:snapToGrid w:val="0"/>
          <w:sz w:val="20"/>
        </w:rPr>
        <w:t>Customer</w:t>
      </w:r>
      <w:r>
        <w:rPr>
          <w:rFonts w:ascii="Arial Narrow" w:hAnsi="Arial Narrow"/>
          <w:sz w:val="20"/>
        </w:rPr>
        <w:t xml:space="preserve"> all fees paid for Implementation Services, depreciated on a five year straight line basis.  Any termination by Customer under this Section will be without prejudice to any other rights and remedies which Customer may have under this Agreement or at law or in equity</w:t>
      </w:r>
      <w:r w:rsidRPr="001F0AF5">
        <w:rPr>
          <w:rFonts w:ascii="Arial Narrow" w:hAnsi="Arial Narrow"/>
          <w:sz w:val="20"/>
        </w:rPr>
        <w:t xml:space="preserve">.  </w:t>
      </w:r>
      <w:r>
        <w:rPr>
          <w:rFonts w:ascii="Arial Narrow" w:hAnsi="Arial Narrow"/>
          <w:sz w:val="20"/>
        </w:rPr>
        <w:t xml:space="preserve">Notwithstanding any other provision in this </w:t>
      </w:r>
      <w:r w:rsidR="00E30A46">
        <w:rPr>
          <w:rFonts w:ascii="Arial Narrow" w:hAnsi="Arial Narrow"/>
          <w:sz w:val="20"/>
        </w:rPr>
        <w:t>SA</w:t>
      </w:r>
      <w:r>
        <w:rPr>
          <w:rFonts w:ascii="Arial Narrow" w:hAnsi="Arial Narrow"/>
          <w:sz w:val="20"/>
        </w:rPr>
        <w:t xml:space="preserve"> to the contrary, CAROUSEL</w:t>
      </w:r>
      <w:r w:rsidRPr="001F0AF5">
        <w:rPr>
          <w:rFonts w:ascii="Arial Narrow" w:hAnsi="Arial Narrow"/>
          <w:sz w:val="20"/>
        </w:rPr>
        <w:t xml:space="preserve"> shall have no liability under this Article </w:t>
      </w:r>
      <w:r>
        <w:rPr>
          <w:rFonts w:ascii="Arial Narrow" w:hAnsi="Arial Narrow"/>
          <w:sz w:val="20"/>
        </w:rPr>
        <w:t>19</w:t>
      </w:r>
      <w:r w:rsidRPr="001F0AF5">
        <w:rPr>
          <w:rFonts w:ascii="Arial Narrow" w:hAnsi="Arial Narrow"/>
          <w:sz w:val="20"/>
        </w:rPr>
        <w:t xml:space="preserve"> resulting from, arising out of or relating to a combination of use of the </w:t>
      </w:r>
      <w:r>
        <w:rPr>
          <w:rFonts w:ascii="Arial Narrow" w:hAnsi="Arial Narrow"/>
          <w:sz w:val="20"/>
        </w:rPr>
        <w:t>CAROUSEL Platform</w:t>
      </w:r>
      <w:r w:rsidRPr="001F0AF5">
        <w:rPr>
          <w:rFonts w:ascii="Arial Narrow" w:hAnsi="Arial Narrow"/>
          <w:sz w:val="20"/>
        </w:rPr>
        <w:t xml:space="preserve"> </w:t>
      </w:r>
      <w:r>
        <w:rPr>
          <w:rFonts w:ascii="Arial Narrow" w:hAnsi="Arial Narrow"/>
          <w:sz w:val="20"/>
        </w:rPr>
        <w:t xml:space="preserve">by </w:t>
      </w:r>
      <w:r w:rsidRPr="001F0AF5">
        <w:rPr>
          <w:rFonts w:ascii="Arial Narrow" w:hAnsi="Arial Narrow"/>
          <w:sz w:val="20"/>
        </w:rPr>
        <w:t xml:space="preserve">Customer with other software, equipment or devices.  </w:t>
      </w:r>
      <w:r>
        <w:rPr>
          <w:rFonts w:ascii="Arial Narrow" w:hAnsi="Arial Narrow"/>
          <w:sz w:val="20"/>
        </w:rPr>
        <w:t>CAROUSEL</w:t>
      </w:r>
      <w:r w:rsidRPr="001F0AF5">
        <w:rPr>
          <w:rFonts w:ascii="Arial Narrow" w:hAnsi="Arial Narrow"/>
          <w:sz w:val="20"/>
        </w:rPr>
        <w:t xml:space="preserve"> will have no liability for any infringement claim to the extent it; (</w:t>
      </w:r>
      <w:proofErr w:type="spellStart"/>
      <w:r w:rsidRPr="001F0AF5">
        <w:rPr>
          <w:rFonts w:ascii="Arial Narrow" w:hAnsi="Arial Narrow"/>
          <w:sz w:val="20"/>
        </w:rPr>
        <w:t>i</w:t>
      </w:r>
      <w:proofErr w:type="spellEnd"/>
      <w:r w:rsidRPr="001F0AF5">
        <w:rPr>
          <w:rFonts w:ascii="Arial Narrow" w:hAnsi="Arial Narrow"/>
          <w:sz w:val="20"/>
        </w:rPr>
        <w:t xml:space="preserve">) is based on modification of </w:t>
      </w:r>
      <w:r>
        <w:rPr>
          <w:rFonts w:ascii="Arial Narrow" w:hAnsi="Arial Narrow"/>
          <w:sz w:val="20"/>
        </w:rPr>
        <w:t>CAROUSEL</w:t>
      </w:r>
      <w:r w:rsidRPr="001F0AF5">
        <w:rPr>
          <w:rFonts w:ascii="Arial Narrow" w:hAnsi="Arial Narrow"/>
          <w:sz w:val="20"/>
        </w:rPr>
        <w:t xml:space="preserve"> Platform other than by </w:t>
      </w:r>
      <w:r>
        <w:rPr>
          <w:rFonts w:ascii="Arial Narrow" w:hAnsi="Arial Narrow"/>
          <w:sz w:val="20"/>
        </w:rPr>
        <w:t>CAROUSEL</w:t>
      </w:r>
      <w:r w:rsidRPr="001F0AF5">
        <w:rPr>
          <w:rFonts w:ascii="Arial Narrow" w:hAnsi="Arial Narrow"/>
          <w:sz w:val="20"/>
        </w:rPr>
        <w:t xml:space="preserve">, with or without authorization; or (ii) solely results from failure of Customer to use an updated version of the </w:t>
      </w:r>
      <w:r>
        <w:rPr>
          <w:rFonts w:ascii="Arial Narrow" w:hAnsi="Arial Narrow"/>
          <w:sz w:val="20"/>
        </w:rPr>
        <w:t>CAROUSEL</w:t>
      </w:r>
      <w:r w:rsidRPr="001F0AF5">
        <w:rPr>
          <w:rFonts w:ascii="Arial Narrow" w:hAnsi="Arial Narrow"/>
          <w:sz w:val="20"/>
        </w:rPr>
        <w:t xml:space="preserve"> Platform, or (iii) result</w:t>
      </w:r>
      <w:r>
        <w:rPr>
          <w:rFonts w:ascii="Arial Narrow" w:hAnsi="Arial Narrow"/>
          <w:sz w:val="20"/>
        </w:rPr>
        <w:t>s</w:t>
      </w:r>
      <w:r w:rsidRPr="001F0AF5">
        <w:rPr>
          <w:rFonts w:ascii="Arial Narrow" w:hAnsi="Arial Narrow"/>
          <w:sz w:val="20"/>
        </w:rPr>
        <w:t xml:space="preserve"> from, aris</w:t>
      </w:r>
      <w:r>
        <w:rPr>
          <w:rFonts w:ascii="Arial Narrow" w:hAnsi="Arial Narrow"/>
          <w:sz w:val="20"/>
        </w:rPr>
        <w:t>es</w:t>
      </w:r>
      <w:r w:rsidRPr="001F0AF5">
        <w:rPr>
          <w:rFonts w:ascii="Arial Narrow" w:hAnsi="Arial Narrow"/>
          <w:sz w:val="20"/>
        </w:rPr>
        <w:t xml:space="preserve"> from a combination of use of the </w:t>
      </w:r>
      <w:r>
        <w:rPr>
          <w:rFonts w:ascii="Arial Narrow" w:hAnsi="Arial Narrow"/>
          <w:sz w:val="20"/>
        </w:rPr>
        <w:t>Platform</w:t>
      </w:r>
      <w:r w:rsidRPr="001F0AF5">
        <w:rPr>
          <w:rFonts w:ascii="Arial Narrow" w:hAnsi="Arial Narrow"/>
          <w:sz w:val="20"/>
        </w:rPr>
        <w:t xml:space="preserve"> by </w:t>
      </w:r>
      <w:r>
        <w:rPr>
          <w:rFonts w:ascii="Arial Narrow" w:hAnsi="Arial Narrow"/>
          <w:sz w:val="20"/>
        </w:rPr>
        <w:t>Customer</w:t>
      </w:r>
      <w:r w:rsidRPr="001F0AF5">
        <w:rPr>
          <w:rFonts w:ascii="Arial Narrow" w:hAnsi="Arial Narrow"/>
          <w:sz w:val="20"/>
        </w:rPr>
        <w:t xml:space="preserve"> with other software, equipment or devices.</w:t>
      </w:r>
    </w:p>
    <w:p w14:paraId="7774AEEE" w14:textId="5B9F86B0" w:rsidR="007D4A31" w:rsidRDefault="007D4A31" w:rsidP="007D4A31">
      <w:pPr>
        <w:pStyle w:val="Legal2L2"/>
        <w:numPr>
          <w:ilvl w:val="1"/>
          <w:numId w:val="3"/>
        </w:numPr>
        <w:rPr>
          <w:rFonts w:ascii="Arial Narrow" w:hAnsi="Arial Narrow"/>
          <w:sz w:val="20"/>
        </w:rPr>
      </w:pPr>
      <w:r>
        <w:rPr>
          <w:rFonts w:ascii="Arial Narrow" w:hAnsi="Arial Narrow"/>
          <w:sz w:val="20"/>
        </w:rPr>
        <w:t xml:space="preserve">CAROUSEL </w:t>
      </w:r>
      <w:r>
        <w:rPr>
          <w:rFonts w:ascii="Arial Narrow" w:hAnsi="Arial Narrow"/>
          <w:snapToGrid w:val="0"/>
          <w:sz w:val="20"/>
        </w:rPr>
        <w:t>will</w:t>
      </w:r>
      <w:r>
        <w:rPr>
          <w:rFonts w:ascii="Arial Narrow" w:hAnsi="Arial Narrow"/>
          <w:sz w:val="20"/>
        </w:rPr>
        <w:t xml:space="preserve"> have the right to conduct the defense of any such claim or action and all negotiations for its settlement or compromise except that </w:t>
      </w:r>
      <w:r>
        <w:rPr>
          <w:rFonts w:ascii="Arial Narrow" w:hAnsi="Arial Narrow"/>
          <w:snapToGrid w:val="0"/>
          <w:sz w:val="20"/>
        </w:rPr>
        <w:t>Customer</w:t>
      </w:r>
      <w:r>
        <w:rPr>
          <w:rFonts w:ascii="Arial Narrow" w:hAnsi="Arial Narrow"/>
          <w:sz w:val="20"/>
        </w:rPr>
        <w:t xml:space="preserve"> may in its sole discretion participate in the defense of any such claim or action at </w:t>
      </w:r>
      <w:r>
        <w:rPr>
          <w:rFonts w:ascii="Arial Narrow" w:hAnsi="Arial Narrow"/>
          <w:snapToGrid w:val="0"/>
          <w:sz w:val="20"/>
        </w:rPr>
        <w:t>Customer</w:t>
      </w:r>
      <w:r>
        <w:rPr>
          <w:rFonts w:ascii="Arial Narrow" w:hAnsi="Arial Narrow"/>
          <w:sz w:val="20"/>
        </w:rPr>
        <w:t xml:space="preserve">’s expense.  Without limiting the foregoing, CAROUSEL may not, without </w:t>
      </w:r>
      <w:r>
        <w:rPr>
          <w:rFonts w:ascii="Arial Narrow" w:hAnsi="Arial Narrow"/>
          <w:snapToGrid w:val="0"/>
          <w:sz w:val="20"/>
        </w:rPr>
        <w:t>Customer</w:t>
      </w:r>
      <w:r>
        <w:rPr>
          <w:rFonts w:ascii="Arial Narrow" w:hAnsi="Arial Narrow"/>
          <w:sz w:val="20"/>
        </w:rPr>
        <w:t>’s prior written consent, settle, compromise or consent to the entry of any judgment in any such commenced or threatened claim or action, unless such settlement, compromise or consent: (</w:t>
      </w:r>
      <w:proofErr w:type="spellStart"/>
      <w:r>
        <w:rPr>
          <w:rFonts w:ascii="Arial Narrow" w:hAnsi="Arial Narrow"/>
          <w:sz w:val="20"/>
        </w:rPr>
        <w:t>i</w:t>
      </w:r>
      <w:proofErr w:type="spellEnd"/>
      <w:r>
        <w:rPr>
          <w:rFonts w:ascii="Arial Narrow" w:hAnsi="Arial Narrow"/>
          <w:sz w:val="20"/>
        </w:rPr>
        <w:t xml:space="preserve">) includes an unconditional release of the relevant Customer </w:t>
      </w:r>
      <w:r w:rsidR="00047EF5">
        <w:rPr>
          <w:rFonts w:ascii="Arial Narrow" w:hAnsi="Arial Narrow"/>
          <w:sz w:val="20"/>
        </w:rPr>
        <w:t>Indemnities</w:t>
      </w:r>
      <w:r>
        <w:rPr>
          <w:rFonts w:ascii="Arial Narrow" w:hAnsi="Arial Narrow"/>
          <w:sz w:val="20"/>
        </w:rPr>
        <w:t xml:space="preserve"> from all liability arising out of such commenced or threatened claim or action; and (ii) is solely monetary in nature and does not include a statement as to, or an admission of fault, culpability or failure to act by or on behalf of, any Customer </w:t>
      </w:r>
      <w:r w:rsidR="00047EF5">
        <w:rPr>
          <w:rFonts w:ascii="Arial Narrow" w:hAnsi="Arial Narrow"/>
          <w:sz w:val="20"/>
        </w:rPr>
        <w:t>Indemnities</w:t>
      </w:r>
      <w:r>
        <w:rPr>
          <w:rFonts w:ascii="Arial Narrow" w:hAnsi="Arial Narrow"/>
          <w:sz w:val="20"/>
        </w:rPr>
        <w:t xml:space="preserve"> or otherwise adversely affect any Customer </w:t>
      </w:r>
      <w:r w:rsidR="00047EF5">
        <w:rPr>
          <w:rFonts w:ascii="Arial Narrow" w:hAnsi="Arial Narrow"/>
          <w:sz w:val="20"/>
        </w:rPr>
        <w:t>Indemnities</w:t>
      </w:r>
      <w:r>
        <w:rPr>
          <w:rFonts w:ascii="Arial Narrow" w:hAnsi="Arial Narrow"/>
          <w:sz w:val="20"/>
        </w:rPr>
        <w:t xml:space="preserve">. </w:t>
      </w:r>
    </w:p>
    <w:p w14:paraId="5267C83C" w14:textId="2DCFDAF2" w:rsidR="007D4A31" w:rsidRPr="00646C68" w:rsidRDefault="007D4A31" w:rsidP="007D4A31">
      <w:pPr>
        <w:pStyle w:val="NormalWeb"/>
        <w:numPr>
          <w:ilvl w:val="0"/>
          <w:numId w:val="3"/>
        </w:numPr>
        <w:shd w:val="clear" w:color="auto" w:fill="FFFFFF"/>
        <w:spacing w:before="240" w:beforeAutospacing="0" w:after="0" w:afterAutospacing="0"/>
        <w:jc w:val="both"/>
        <w:rPr>
          <w:rStyle w:val="Strong"/>
          <w:rFonts w:ascii="Arial Narrow" w:hAnsi="Arial Narrow"/>
          <w:color w:val="000000"/>
          <w:sz w:val="20"/>
          <w:szCs w:val="20"/>
        </w:rPr>
      </w:pPr>
      <w:r>
        <w:rPr>
          <w:rStyle w:val="Strong"/>
          <w:rFonts w:ascii="Arial Narrow" w:hAnsi="Arial Narrow"/>
          <w:bCs/>
          <w:color w:val="000000"/>
          <w:sz w:val="20"/>
          <w:szCs w:val="20"/>
        </w:rPr>
        <w:t>ACCESS TO CUSTOMER PREMISES.</w:t>
      </w:r>
      <w:r w:rsidRPr="00891777">
        <w:rPr>
          <w:rFonts w:ascii="Arial Narrow" w:hAnsi="Arial Narrow"/>
          <w:sz w:val="20"/>
          <w:szCs w:val="20"/>
        </w:rPr>
        <w:t xml:space="preserve"> </w:t>
      </w:r>
      <w:r>
        <w:rPr>
          <w:rFonts w:ascii="Arial Narrow" w:hAnsi="Arial Narrow"/>
          <w:sz w:val="20"/>
          <w:szCs w:val="20"/>
        </w:rPr>
        <w:t>To the extent that any Services shall be required to be performed by CAROUSEL on Customer's premises, CAROUSEL shall use commercially reasonable efforts to comply with all reasonable Customer policies and procedures which have been provided to CAROUSEL in writing by Customer prior to the date on which access to Customer’s premises is scheduled, including policies and procedures related to premises security, use of Customer equipment, facilities, safety and other similar policies which are generally applicable to Customer's employees and invitees, as the same may be in effect at the time of CAROUSEL’s access.</w:t>
      </w:r>
      <w:r>
        <w:rPr>
          <w:rFonts w:ascii="Arial Narrow" w:hAnsi="Arial Narrow"/>
        </w:rPr>
        <w:t xml:space="preserve">  </w:t>
      </w:r>
    </w:p>
    <w:p w14:paraId="727995A9" w14:textId="77777777" w:rsidR="007D4A31" w:rsidRDefault="007D4A31" w:rsidP="007D4A31">
      <w:pPr>
        <w:pStyle w:val="NormalWeb"/>
        <w:numPr>
          <w:ilvl w:val="0"/>
          <w:numId w:val="3"/>
        </w:numPr>
        <w:shd w:val="clear" w:color="auto" w:fill="FFFFFF"/>
        <w:spacing w:before="240" w:beforeAutospacing="0" w:after="0" w:afterAutospacing="0"/>
        <w:jc w:val="both"/>
        <w:rPr>
          <w:rFonts w:ascii="Arial Narrow" w:hAnsi="Arial Narrow"/>
          <w:color w:val="000000"/>
          <w:sz w:val="20"/>
          <w:szCs w:val="20"/>
        </w:rPr>
      </w:pPr>
      <w:r>
        <w:rPr>
          <w:rStyle w:val="Strong"/>
          <w:rFonts w:ascii="Arial Narrow" w:hAnsi="Arial Narrow"/>
          <w:bCs/>
          <w:color w:val="000000"/>
          <w:sz w:val="20"/>
          <w:szCs w:val="20"/>
        </w:rPr>
        <w:t>FORCE MAJEURE.</w:t>
      </w:r>
      <w:r>
        <w:rPr>
          <w:rFonts w:ascii="Arial Narrow" w:hAnsi="Arial Narrow"/>
          <w:color w:val="000000"/>
          <w:sz w:val="20"/>
          <w:szCs w:val="20"/>
        </w:rPr>
        <w:t xml:space="preserve"> Except with respect to Customer’s payment obligations, notwithstanding any other provision of the Agreement, a Party shall be excused from any delay or failure in performance of the Agreement to the extent such delay or failure is caused by wildfire, flood, explosion, war, strike, embargo, governmental requirement, civil or military authority, Act of God, or any other causes beyond its reasonable control, provided that such Party was not at fault in creating the force majeure event. Any such delay or failure shall suspend the Agreement until the Force Majeure ceases.</w:t>
      </w:r>
      <w:bookmarkEnd w:id="14"/>
      <w:r>
        <w:rPr>
          <w:rFonts w:ascii="Arial Narrow" w:hAnsi="Arial Narrow"/>
          <w:color w:val="000000"/>
          <w:sz w:val="20"/>
          <w:szCs w:val="20"/>
        </w:rPr>
        <w:t xml:space="preserve">  </w:t>
      </w:r>
    </w:p>
    <w:p w14:paraId="3D6F7BDE" w14:textId="77777777" w:rsidR="007D4A31" w:rsidRDefault="007D4A31" w:rsidP="007D4A31">
      <w:pPr>
        <w:pStyle w:val="NormalWeb"/>
        <w:numPr>
          <w:ilvl w:val="0"/>
          <w:numId w:val="3"/>
        </w:numPr>
        <w:shd w:val="clear" w:color="auto" w:fill="FFFFFF"/>
        <w:spacing w:before="240" w:beforeAutospacing="0" w:after="0" w:afterAutospacing="0"/>
        <w:jc w:val="both"/>
        <w:rPr>
          <w:rFonts w:ascii="Arial Narrow" w:hAnsi="Arial Narrow"/>
          <w:color w:val="000000"/>
          <w:sz w:val="20"/>
          <w:szCs w:val="20"/>
        </w:rPr>
      </w:pPr>
      <w:r>
        <w:rPr>
          <w:rStyle w:val="Strong"/>
          <w:rFonts w:ascii="Arial Narrow" w:hAnsi="Arial Narrow"/>
          <w:bCs/>
          <w:color w:val="000000"/>
          <w:sz w:val="20"/>
          <w:szCs w:val="20"/>
        </w:rPr>
        <w:t xml:space="preserve">RELATIONSHIP OF PARTIES. </w:t>
      </w:r>
      <w:r>
        <w:rPr>
          <w:rFonts w:ascii="Arial Narrow" w:hAnsi="Arial Narrow"/>
          <w:color w:val="000000"/>
          <w:sz w:val="20"/>
          <w:szCs w:val="20"/>
        </w:rPr>
        <w:t>Neither the Agreement nor the provision of Service hereunder shall be deemed to create any joint venture, partnership or agency between CAROUSEL and Customer. The Parties are independent contractors and shall not be deemed to have any other relationship. Neither Party shall have, or hold itself out as having, the power or authority to bind or create liability for the other by its intentional or negligent act.</w:t>
      </w:r>
    </w:p>
    <w:p w14:paraId="78EFB6B5" w14:textId="64466A07" w:rsidR="007D4A31" w:rsidRDefault="00485DB2" w:rsidP="007D4A31">
      <w:pPr>
        <w:pStyle w:val="NormalWeb"/>
        <w:numPr>
          <w:ilvl w:val="0"/>
          <w:numId w:val="3"/>
        </w:numPr>
        <w:shd w:val="clear" w:color="auto" w:fill="FFFFFF"/>
        <w:spacing w:before="240" w:beforeAutospacing="0" w:after="0" w:afterAutospacing="0"/>
        <w:jc w:val="both"/>
        <w:rPr>
          <w:rFonts w:ascii="Arial Narrow" w:hAnsi="Arial Narrow"/>
          <w:color w:val="000000"/>
          <w:sz w:val="20"/>
          <w:szCs w:val="20"/>
        </w:rPr>
      </w:pPr>
      <w:bookmarkStart w:id="15" w:name="_Ref332190770"/>
      <w:r>
        <w:rPr>
          <w:rStyle w:val="Strong"/>
          <w:rFonts w:ascii="Arial Narrow" w:hAnsi="Arial Narrow"/>
          <w:bCs/>
          <w:color w:val="000000"/>
          <w:sz w:val="20"/>
          <w:szCs w:val="20"/>
        </w:rPr>
        <w:lastRenderedPageBreak/>
        <w:t>CAROUSEL SIMPLICITY VOICE</w:t>
      </w:r>
      <w:r w:rsidR="007D4A31">
        <w:rPr>
          <w:rStyle w:val="Strong"/>
          <w:rFonts w:ascii="Arial Narrow" w:hAnsi="Arial Narrow"/>
          <w:bCs/>
          <w:color w:val="000000"/>
          <w:sz w:val="20"/>
          <w:szCs w:val="20"/>
        </w:rPr>
        <w:t xml:space="preserve"> FACILITIES.</w:t>
      </w:r>
      <w:r w:rsidR="007D4A31">
        <w:rPr>
          <w:rFonts w:ascii="Arial Narrow" w:hAnsi="Arial Narrow"/>
          <w:color w:val="000000"/>
          <w:sz w:val="20"/>
          <w:szCs w:val="20"/>
        </w:rPr>
        <w:t xml:space="preserve"> Equipment furnished by CAROUSEL which is identified as “CAROUSEL Property” in the applicable </w:t>
      </w:r>
      <w:r w:rsidR="004C6E60">
        <w:rPr>
          <w:rFonts w:ascii="Arial Narrow" w:hAnsi="Arial Narrow"/>
          <w:color w:val="000000"/>
          <w:sz w:val="20"/>
          <w:szCs w:val="20"/>
        </w:rPr>
        <w:t>SA</w:t>
      </w:r>
      <w:r w:rsidR="007D4A31">
        <w:rPr>
          <w:rFonts w:ascii="Arial Narrow" w:hAnsi="Arial Narrow"/>
          <w:color w:val="000000"/>
          <w:sz w:val="20"/>
          <w:szCs w:val="20"/>
        </w:rPr>
        <w:t xml:space="preserve"> (if any) shall remain CAROUSEL property and shall be returned to CAROUSEL on expiration or termination of the Agreement or as earlier requested by CAROUSEL, in good condition, reasonable wear and tear excepted. Customer shall reimburse CAROUSEL for any loss of, or damage to, CAROUSEL Property on the Customer’s premises, except loss or damage caused by CAROUSEL’S own employees, agents or contractors.</w:t>
      </w:r>
      <w:bookmarkEnd w:id="15"/>
    </w:p>
    <w:p w14:paraId="1F412D66" w14:textId="50244025" w:rsidR="007D4A31" w:rsidRDefault="007D4A31" w:rsidP="007D4A31">
      <w:pPr>
        <w:pStyle w:val="NormalWeb"/>
        <w:numPr>
          <w:ilvl w:val="0"/>
          <w:numId w:val="3"/>
        </w:numPr>
        <w:shd w:val="clear" w:color="auto" w:fill="FFFFFF"/>
        <w:spacing w:before="240" w:beforeAutospacing="0" w:after="0" w:afterAutospacing="0"/>
        <w:jc w:val="both"/>
        <w:rPr>
          <w:rFonts w:ascii="Arial Narrow" w:hAnsi="Arial Narrow"/>
          <w:color w:val="000000"/>
          <w:sz w:val="20"/>
          <w:szCs w:val="20"/>
        </w:rPr>
      </w:pPr>
      <w:r>
        <w:rPr>
          <w:rStyle w:val="Strong"/>
          <w:rFonts w:ascii="Arial Narrow" w:hAnsi="Arial Narrow"/>
          <w:bCs/>
          <w:color w:val="000000"/>
          <w:sz w:val="20"/>
          <w:szCs w:val="20"/>
        </w:rPr>
        <w:t xml:space="preserve">NOTICES. </w:t>
      </w:r>
      <w:r>
        <w:rPr>
          <w:rFonts w:ascii="Arial Narrow" w:hAnsi="Arial Narrow"/>
          <w:color w:val="000000"/>
          <w:sz w:val="20"/>
          <w:szCs w:val="20"/>
        </w:rPr>
        <w:t>All notices and communications under the Agreement shall be in writing and shall be given by personal delivery, recognized national overnight courier service (i.e. Federal Express), or by U.S. registered or certified mail, return receipt requested to the address set forth below or to such other address as may be designated in writing by such Party. Notice shall be deemed given upon receipt.</w:t>
      </w:r>
    </w:p>
    <w:p w14:paraId="22776E69" w14:textId="19BDAE80" w:rsidR="007D4A31" w:rsidRDefault="00D15A66" w:rsidP="007D4A31">
      <w:pPr>
        <w:pStyle w:val="NormalWeb"/>
        <w:shd w:val="clear" w:color="auto" w:fill="FFFFFF"/>
        <w:spacing w:before="240" w:beforeAutospacing="0" w:after="0" w:afterAutospacing="0"/>
        <w:jc w:val="both"/>
        <w:rPr>
          <w:rFonts w:ascii="Arial Narrow" w:hAnsi="Arial Narrow"/>
          <w:color w:val="000000"/>
          <w:sz w:val="20"/>
          <w:szCs w:val="20"/>
        </w:rPr>
      </w:pPr>
      <w:r w:rsidRPr="00D15A66">
        <w:rPr>
          <w:rFonts w:ascii="Arial Narrow" w:hAnsi="Arial Narrow" w:cs="Arial"/>
          <w:bCs/>
          <w:noProof/>
          <w:sz w:val="20"/>
          <w:szCs w:val="20"/>
        </w:rPr>
        <mc:AlternateContent>
          <mc:Choice Requires="wps">
            <w:drawing>
              <wp:anchor distT="45720" distB="45720" distL="114300" distR="114300" simplePos="0" relativeHeight="251659264" behindDoc="0" locked="0" layoutInCell="1" allowOverlap="1" wp14:anchorId="3C0F195F" wp14:editId="5F60FE27">
                <wp:simplePos x="0" y="0"/>
                <wp:positionH relativeFrom="column">
                  <wp:posOffset>3298190</wp:posOffset>
                </wp:positionH>
                <wp:positionV relativeFrom="paragraph">
                  <wp:posOffset>59690</wp:posOffset>
                </wp:positionV>
                <wp:extent cx="2360930" cy="1404620"/>
                <wp:effectExtent l="0" t="0" r="1143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106B4E5" w14:textId="3440F733" w:rsidR="00D15A66" w:rsidRDefault="00D15A66" w:rsidP="00D15A66">
                            <w:pPr>
                              <w:pStyle w:val="NormalWeb"/>
                              <w:shd w:val="clear" w:color="auto" w:fill="FFFFFF"/>
                              <w:spacing w:before="240" w:beforeAutospacing="0" w:after="240" w:afterAutospacing="0"/>
                              <w:ind w:left="720"/>
                              <w:rPr>
                                <w:rFonts w:ascii="Arial Narrow" w:hAnsi="Arial Narrow"/>
                                <w:color w:val="000000"/>
                                <w:sz w:val="20"/>
                                <w:szCs w:val="20"/>
                              </w:rPr>
                            </w:pPr>
                            <w:r>
                              <w:rPr>
                                <w:rFonts w:ascii="Arial Narrow" w:hAnsi="Arial Narrow"/>
                                <w:color w:val="000000"/>
                                <w:sz w:val="20"/>
                                <w:szCs w:val="20"/>
                              </w:rPr>
                              <w:t>If to CAROUSEL:</w:t>
                            </w:r>
                          </w:p>
                          <w:p w14:paraId="49565E2D" w14:textId="77777777" w:rsidR="00D15A66" w:rsidRDefault="00D15A66" w:rsidP="00D15A66">
                            <w:pPr>
                              <w:pStyle w:val="NormalWeb"/>
                              <w:shd w:val="clear" w:color="auto" w:fill="FFFFFF"/>
                              <w:spacing w:before="0" w:beforeAutospacing="0" w:after="0" w:afterAutospacing="0"/>
                              <w:ind w:left="1440"/>
                              <w:rPr>
                                <w:rFonts w:ascii="Arial Narrow" w:hAnsi="Arial Narrow" w:cs="Arial"/>
                                <w:bCs/>
                                <w:sz w:val="20"/>
                                <w:szCs w:val="20"/>
                              </w:rPr>
                            </w:pPr>
                            <w:r>
                              <w:rPr>
                                <w:rFonts w:ascii="Arial Narrow" w:hAnsi="Arial Narrow" w:cs="Arial"/>
                                <w:bCs/>
                                <w:sz w:val="20"/>
                                <w:szCs w:val="20"/>
                              </w:rPr>
                              <w:t>Carousel Industries N.A., Inc.</w:t>
                            </w:r>
                          </w:p>
                          <w:p w14:paraId="1167CBE7" w14:textId="77777777" w:rsidR="00D15A66" w:rsidRDefault="00D15A66" w:rsidP="00D15A66">
                            <w:pPr>
                              <w:pStyle w:val="NormalWeb"/>
                              <w:shd w:val="clear" w:color="auto" w:fill="FFFFFF"/>
                              <w:spacing w:before="0" w:beforeAutospacing="0" w:after="0" w:afterAutospacing="0"/>
                              <w:ind w:left="1440"/>
                              <w:rPr>
                                <w:rFonts w:ascii="Arial Narrow" w:hAnsi="Arial Narrow" w:cs="Arial"/>
                                <w:bCs/>
                                <w:sz w:val="20"/>
                                <w:szCs w:val="20"/>
                              </w:rPr>
                            </w:pPr>
                            <w:r>
                              <w:rPr>
                                <w:rFonts w:ascii="Arial Narrow" w:hAnsi="Arial Narrow" w:cs="Arial"/>
                                <w:bCs/>
                                <w:sz w:val="20"/>
                                <w:szCs w:val="20"/>
                              </w:rPr>
                              <w:t>659 South County Trail</w:t>
                            </w:r>
                          </w:p>
                          <w:p w14:paraId="56061171" w14:textId="77777777" w:rsidR="00D15A66" w:rsidRDefault="00D15A66" w:rsidP="00D15A66">
                            <w:pPr>
                              <w:pStyle w:val="NormalWeb"/>
                              <w:shd w:val="clear" w:color="auto" w:fill="FFFFFF"/>
                              <w:spacing w:before="0" w:beforeAutospacing="0" w:after="0" w:afterAutospacing="0"/>
                              <w:ind w:left="1440"/>
                              <w:rPr>
                                <w:rFonts w:ascii="Arial Narrow" w:hAnsi="Arial Narrow" w:cs="Arial"/>
                                <w:bCs/>
                                <w:sz w:val="20"/>
                                <w:szCs w:val="20"/>
                              </w:rPr>
                            </w:pPr>
                            <w:r>
                              <w:rPr>
                                <w:rFonts w:ascii="Arial Narrow" w:hAnsi="Arial Narrow" w:cs="Arial"/>
                                <w:bCs/>
                                <w:sz w:val="20"/>
                                <w:szCs w:val="20"/>
                              </w:rPr>
                              <w:t>Exeter, RI  02822</w:t>
                            </w:r>
                          </w:p>
                          <w:p w14:paraId="41D8028E" w14:textId="77777777" w:rsidR="00D15A66" w:rsidRDefault="00D15A66" w:rsidP="00D15A66">
                            <w:pPr>
                              <w:pStyle w:val="NormalWeb"/>
                              <w:shd w:val="clear" w:color="auto" w:fill="FFFFFF"/>
                              <w:spacing w:before="0" w:beforeAutospacing="0" w:after="0" w:afterAutospacing="0"/>
                              <w:ind w:left="1440"/>
                              <w:rPr>
                                <w:rFonts w:ascii="Arial Narrow" w:hAnsi="Arial Narrow" w:cs="Arial"/>
                                <w:bCs/>
                                <w:sz w:val="20"/>
                                <w:szCs w:val="20"/>
                              </w:rPr>
                            </w:pPr>
                            <w:r w:rsidRPr="00646C68">
                              <w:rPr>
                                <w:rFonts w:ascii="Arial Narrow" w:hAnsi="Arial Narrow" w:cs="Arial"/>
                                <w:bCs/>
                                <w:sz w:val="20"/>
                                <w:szCs w:val="20"/>
                              </w:rPr>
                              <w:t>Attn: CFO</w:t>
                            </w:r>
                          </w:p>
                          <w:p w14:paraId="00C1D924" w14:textId="5FCC1B52" w:rsidR="00D15A66" w:rsidRDefault="00D15A6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0F195F" id="_x0000_t202" coordsize="21600,21600" o:spt="202" path="m,l,21600r21600,l21600,xe">
                <v:stroke joinstyle="miter"/>
                <v:path gradientshapeok="t" o:connecttype="rect"/>
              </v:shapetype>
              <v:shape id="Text Box 2" o:spid="_x0000_s1026" type="#_x0000_t202" style="position:absolute;left:0;text-align:left;margin-left:259.7pt;margin-top:4.7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">
                <v:textbox style="mso-fit-shape-to-text:t">
                  <w:txbxContent>
                    <w:p w14:paraId="1106B4E5" w14:textId="3440F733" w:rsidR="00D15A66" w:rsidRDefault="00D15A66" w:rsidP="00D15A66">
                      <w:pPr>
                        <w:pStyle w:val="NormalWeb"/>
                        <w:shd w:val="clear" w:color="auto" w:fill="FFFFFF"/>
                        <w:spacing w:before="240" w:beforeAutospacing="0" w:after="240" w:afterAutospacing="0"/>
                        <w:ind w:left="720"/>
                        <w:rPr>
                          <w:rFonts w:ascii="Arial Narrow" w:hAnsi="Arial Narrow"/>
                          <w:color w:val="000000"/>
                          <w:sz w:val="20"/>
                          <w:szCs w:val="20"/>
                        </w:rPr>
                      </w:pPr>
                      <w:r>
                        <w:rPr>
                          <w:rFonts w:ascii="Arial Narrow" w:hAnsi="Arial Narrow"/>
                          <w:color w:val="000000"/>
                          <w:sz w:val="20"/>
                          <w:szCs w:val="20"/>
                        </w:rPr>
                        <w:t>If to CAROUSEL:</w:t>
                      </w:r>
                    </w:p>
                    <w:p w14:paraId="49565E2D" w14:textId="77777777" w:rsidR="00D15A66" w:rsidRDefault="00D15A66" w:rsidP="00D15A66">
                      <w:pPr>
                        <w:pStyle w:val="NormalWeb"/>
                        <w:shd w:val="clear" w:color="auto" w:fill="FFFFFF"/>
                        <w:spacing w:before="0" w:beforeAutospacing="0" w:after="0" w:afterAutospacing="0"/>
                        <w:ind w:left="1440"/>
                        <w:rPr>
                          <w:rFonts w:ascii="Arial Narrow" w:hAnsi="Arial Narrow" w:cs="Arial"/>
                          <w:bCs/>
                          <w:sz w:val="20"/>
                          <w:szCs w:val="20"/>
                        </w:rPr>
                      </w:pPr>
                      <w:r>
                        <w:rPr>
                          <w:rFonts w:ascii="Arial Narrow" w:hAnsi="Arial Narrow" w:cs="Arial"/>
                          <w:bCs/>
                          <w:sz w:val="20"/>
                          <w:szCs w:val="20"/>
                        </w:rPr>
                        <w:t>Carousel Industries N.A., Inc.</w:t>
                      </w:r>
                    </w:p>
                    <w:p w14:paraId="1167CBE7" w14:textId="77777777" w:rsidR="00D15A66" w:rsidRDefault="00D15A66" w:rsidP="00D15A66">
                      <w:pPr>
                        <w:pStyle w:val="NormalWeb"/>
                        <w:shd w:val="clear" w:color="auto" w:fill="FFFFFF"/>
                        <w:spacing w:before="0" w:beforeAutospacing="0" w:after="0" w:afterAutospacing="0"/>
                        <w:ind w:left="1440"/>
                        <w:rPr>
                          <w:rFonts w:ascii="Arial Narrow" w:hAnsi="Arial Narrow" w:cs="Arial"/>
                          <w:bCs/>
                          <w:sz w:val="20"/>
                          <w:szCs w:val="20"/>
                        </w:rPr>
                      </w:pPr>
                      <w:r>
                        <w:rPr>
                          <w:rFonts w:ascii="Arial Narrow" w:hAnsi="Arial Narrow" w:cs="Arial"/>
                          <w:bCs/>
                          <w:sz w:val="20"/>
                          <w:szCs w:val="20"/>
                        </w:rPr>
                        <w:t>659 South County Trail</w:t>
                      </w:r>
                    </w:p>
                    <w:p w14:paraId="56061171" w14:textId="77777777" w:rsidR="00D15A66" w:rsidRDefault="00D15A66" w:rsidP="00D15A66">
                      <w:pPr>
                        <w:pStyle w:val="NormalWeb"/>
                        <w:shd w:val="clear" w:color="auto" w:fill="FFFFFF"/>
                        <w:spacing w:before="0" w:beforeAutospacing="0" w:after="0" w:afterAutospacing="0"/>
                        <w:ind w:left="1440"/>
                        <w:rPr>
                          <w:rFonts w:ascii="Arial Narrow" w:hAnsi="Arial Narrow" w:cs="Arial"/>
                          <w:bCs/>
                          <w:sz w:val="20"/>
                          <w:szCs w:val="20"/>
                        </w:rPr>
                      </w:pPr>
                      <w:r>
                        <w:rPr>
                          <w:rFonts w:ascii="Arial Narrow" w:hAnsi="Arial Narrow" w:cs="Arial"/>
                          <w:bCs/>
                          <w:sz w:val="20"/>
                          <w:szCs w:val="20"/>
                        </w:rPr>
                        <w:t>Exeter, RI  02822</w:t>
                      </w:r>
                    </w:p>
                    <w:p w14:paraId="41D8028E" w14:textId="77777777" w:rsidR="00D15A66" w:rsidRDefault="00D15A66" w:rsidP="00D15A66">
                      <w:pPr>
                        <w:pStyle w:val="NormalWeb"/>
                        <w:shd w:val="clear" w:color="auto" w:fill="FFFFFF"/>
                        <w:spacing w:before="0" w:beforeAutospacing="0" w:after="0" w:afterAutospacing="0"/>
                        <w:ind w:left="1440"/>
                        <w:rPr>
                          <w:rFonts w:ascii="Arial Narrow" w:hAnsi="Arial Narrow" w:cs="Arial"/>
                          <w:bCs/>
                          <w:sz w:val="20"/>
                          <w:szCs w:val="20"/>
                        </w:rPr>
                      </w:pPr>
                      <w:r w:rsidRPr="00646C68">
                        <w:rPr>
                          <w:rFonts w:ascii="Arial Narrow" w:hAnsi="Arial Narrow" w:cs="Arial"/>
                          <w:bCs/>
                          <w:sz w:val="20"/>
                          <w:szCs w:val="20"/>
                        </w:rPr>
                        <w:t>Attn: CFO</w:t>
                      </w:r>
                    </w:p>
                    <w:p w14:paraId="00C1D924" w14:textId="5FCC1B52" w:rsidR="00D15A66" w:rsidRDefault="00D15A66"/>
                  </w:txbxContent>
                </v:textbox>
                <w10:wrap type="square"/>
              </v:shape>
            </w:pict>
          </mc:Fallback>
        </mc:AlternateContent>
      </w:r>
      <w:r w:rsidR="007D4A31">
        <w:rPr>
          <w:rFonts w:ascii="Arial Narrow" w:hAnsi="Arial Narrow"/>
          <w:color w:val="000000"/>
          <w:sz w:val="20"/>
          <w:szCs w:val="20"/>
        </w:rPr>
        <w:tab/>
        <w:t>If to Customer:</w:t>
      </w:r>
    </w:p>
    <w:p w14:paraId="5AD36924" w14:textId="436537A8" w:rsidR="007D4A31" w:rsidRDefault="007D4A31" w:rsidP="007D4A31">
      <w:pPr>
        <w:pStyle w:val="NormalWeb"/>
        <w:shd w:val="clear" w:color="auto" w:fill="FFFFFF"/>
        <w:spacing w:before="0" w:beforeAutospacing="0" w:after="0" w:afterAutospacing="0"/>
        <w:jc w:val="both"/>
        <w:rPr>
          <w:rFonts w:ascii="Arial Narrow" w:hAnsi="Arial Narrow"/>
          <w:color w:val="000000"/>
          <w:sz w:val="20"/>
          <w:szCs w:val="20"/>
        </w:rPr>
      </w:pPr>
    </w:p>
    <w:p w14:paraId="7B75705A" w14:textId="21116F9E" w:rsidR="007D4A31" w:rsidRPr="00FE413B" w:rsidRDefault="00121B8F" w:rsidP="007D4A31">
      <w:pPr>
        <w:pStyle w:val="NormalWeb"/>
        <w:shd w:val="clear" w:color="auto" w:fill="FFFFFF"/>
        <w:spacing w:before="0" w:beforeAutospacing="0" w:after="0" w:afterAutospacing="0"/>
        <w:ind w:left="1440"/>
        <w:jc w:val="both"/>
        <w:rPr>
          <w:rFonts w:ascii="Arial Narrow" w:hAnsi="Arial Narrow"/>
          <w:color w:val="000000"/>
          <w:sz w:val="20"/>
          <w:szCs w:val="20"/>
        </w:rPr>
      </w:pPr>
      <w:r w:rsidRPr="00FE413B">
        <w:rPr>
          <w:rFonts w:ascii="Arial Narrow" w:hAnsi="Arial Narrow"/>
          <w:color w:val="000000"/>
          <w:sz w:val="20"/>
          <w:szCs w:val="20"/>
        </w:rPr>
        <w:t>CUSTOMER</w:t>
      </w:r>
      <w:r w:rsidR="0079633B" w:rsidRPr="00FE413B">
        <w:rPr>
          <w:rFonts w:ascii="Arial Narrow" w:hAnsi="Arial Narrow"/>
          <w:color w:val="000000"/>
          <w:sz w:val="20"/>
          <w:szCs w:val="20"/>
        </w:rPr>
        <w:tab/>
      </w:r>
    </w:p>
    <w:p w14:paraId="14C2293D" w14:textId="08F15461" w:rsidR="007D4A31" w:rsidRPr="00FE413B" w:rsidRDefault="00121B8F" w:rsidP="006831B1">
      <w:pPr>
        <w:pStyle w:val="NormalWeb"/>
        <w:shd w:val="clear" w:color="auto" w:fill="FFFFFF"/>
        <w:tabs>
          <w:tab w:val="left" w:pos="2250"/>
        </w:tabs>
        <w:spacing w:before="0" w:beforeAutospacing="0" w:after="0" w:afterAutospacing="0"/>
        <w:ind w:left="1440"/>
        <w:jc w:val="both"/>
        <w:rPr>
          <w:rFonts w:ascii="Arial Narrow" w:hAnsi="Arial Narrow"/>
          <w:color w:val="000000"/>
          <w:sz w:val="20"/>
          <w:szCs w:val="20"/>
        </w:rPr>
      </w:pPr>
      <w:r w:rsidRPr="00FE413B">
        <w:rPr>
          <w:rFonts w:ascii="Arial Narrow" w:hAnsi="Arial Narrow" w:cs="Arial"/>
          <w:bCs/>
          <w:sz w:val="20"/>
          <w:szCs w:val="20"/>
        </w:rPr>
        <w:t>ADDRESS</w:t>
      </w:r>
    </w:p>
    <w:p w14:paraId="77B4C8D9" w14:textId="6316DB91" w:rsidR="007D4A31" w:rsidRPr="00FE413B" w:rsidRDefault="007D4A31" w:rsidP="007D4A31">
      <w:pPr>
        <w:pStyle w:val="NormalWeb"/>
        <w:shd w:val="clear" w:color="auto" w:fill="FFFFFF"/>
        <w:spacing w:before="0" w:beforeAutospacing="0" w:after="0" w:afterAutospacing="0"/>
        <w:ind w:left="1440"/>
        <w:jc w:val="both"/>
        <w:rPr>
          <w:rFonts w:ascii="Arial Narrow" w:hAnsi="Arial Narrow"/>
          <w:color w:val="000000"/>
          <w:sz w:val="20"/>
          <w:szCs w:val="20"/>
        </w:rPr>
      </w:pPr>
      <w:r w:rsidRPr="00FE413B">
        <w:rPr>
          <w:rFonts w:ascii="Arial Narrow" w:hAnsi="Arial Narrow"/>
          <w:color w:val="000000"/>
          <w:sz w:val="20"/>
          <w:szCs w:val="20"/>
        </w:rPr>
        <w:t xml:space="preserve">Attn:  </w:t>
      </w:r>
    </w:p>
    <w:p w14:paraId="6D8A15CE" w14:textId="3257890B" w:rsidR="007D4A31" w:rsidRPr="00FE413B" w:rsidRDefault="007D4A31" w:rsidP="007D4A31">
      <w:pPr>
        <w:pStyle w:val="NormalWeb"/>
        <w:shd w:val="clear" w:color="auto" w:fill="FFFFFF"/>
        <w:spacing w:before="0" w:beforeAutospacing="0" w:after="0" w:afterAutospacing="0"/>
        <w:ind w:left="1440"/>
        <w:jc w:val="both"/>
        <w:rPr>
          <w:rFonts w:ascii="Arial Narrow" w:hAnsi="Arial Narrow"/>
          <w:color w:val="000000"/>
          <w:sz w:val="20"/>
          <w:szCs w:val="20"/>
        </w:rPr>
      </w:pPr>
    </w:p>
    <w:p w14:paraId="65736C1B" w14:textId="2B6B2DAC" w:rsidR="007D4A31" w:rsidRPr="00FE413B" w:rsidRDefault="007D4A31" w:rsidP="007D4A31">
      <w:pPr>
        <w:pStyle w:val="NormalWeb"/>
        <w:shd w:val="clear" w:color="auto" w:fill="FFFFFF"/>
        <w:spacing w:before="0" w:beforeAutospacing="0" w:after="0" w:afterAutospacing="0"/>
        <w:ind w:left="720"/>
        <w:jc w:val="both"/>
        <w:rPr>
          <w:rFonts w:ascii="Arial Narrow" w:hAnsi="Arial Narrow"/>
          <w:color w:val="000000"/>
          <w:sz w:val="20"/>
          <w:szCs w:val="20"/>
        </w:rPr>
      </w:pPr>
      <w:r w:rsidRPr="00FE413B">
        <w:rPr>
          <w:rFonts w:ascii="Arial Narrow" w:hAnsi="Arial Narrow"/>
          <w:color w:val="000000"/>
          <w:sz w:val="20"/>
          <w:szCs w:val="20"/>
        </w:rPr>
        <w:t xml:space="preserve">With a copy to: </w:t>
      </w:r>
    </w:p>
    <w:p w14:paraId="675A4FAD" w14:textId="77777777" w:rsidR="007D4A31" w:rsidRDefault="007D4A31" w:rsidP="007D4A31">
      <w:pPr>
        <w:pStyle w:val="NormalWeb"/>
        <w:shd w:val="clear" w:color="auto" w:fill="FFFFFF"/>
        <w:spacing w:before="0" w:beforeAutospacing="0" w:after="0" w:afterAutospacing="0"/>
        <w:ind w:left="1440"/>
        <w:jc w:val="both"/>
        <w:rPr>
          <w:rFonts w:ascii="Arial Narrow" w:hAnsi="Arial Narrow"/>
          <w:color w:val="000000"/>
          <w:sz w:val="20"/>
          <w:szCs w:val="20"/>
        </w:rPr>
      </w:pPr>
      <w:r w:rsidRPr="00FE413B">
        <w:rPr>
          <w:rFonts w:ascii="Arial Narrow" w:hAnsi="Arial Narrow"/>
          <w:color w:val="000000"/>
          <w:sz w:val="20"/>
          <w:szCs w:val="20"/>
        </w:rPr>
        <w:t>_________________________</w:t>
      </w:r>
    </w:p>
    <w:p w14:paraId="27D3DBFA" w14:textId="144BA0C3" w:rsidR="007D4A31" w:rsidRDefault="007D4A31" w:rsidP="007D4A31">
      <w:pPr>
        <w:pStyle w:val="NormalWeb"/>
        <w:shd w:val="clear" w:color="auto" w:fill="FFFFFF"/>
        <w:spacing w:before="0" w:beforeAutospacing="0" w:after="0" w:afterAutospacing="0"/>
        <w:ind w:left="1440"/>
        <w:rPr>
          <w:rFonts w:ascii="Arial Narrow" w:hAnsi="Arial Narrow"/>
          <w:color w:val="000000"/>
          <w:sz w:val="20"/>
          <w:szCs w:val="20"/>
        </w:rPr>
      </w:pPr>
    </w:p>
    <w:p w14:paraId="05AABED8" w14:textId="4DBA5F0E" w:rsidR="007D4A31" w:rsidRDefault="007D4A31" w:rsidP="007D4A31">
      <w:pPr>
        <w:pStyle w:val="NormalWeb"/>
        <w:numPr>
          <w:ilvl w:val="0"/>
          <w:numId w:val="3"/>
        </w:numPr>
        <w:shd w:val="clear" w:color="auto" w:fill="FFFFFF"/>
        <w:spacing w:before="240" w:beforeAutospacing="0" w:after="0" w:afterAutospacing="0"/>
        <w:jc w:val="both"/>
        <w:rPr>
          <w:rFonts w:ascii="Arial Narrow" w:hAnsi="Arial Narrow"/>
          <w:color w:val="000000"/>
          <w:sz w:val="20"/>
          <w:szCs w:val="20"/>
        </w:rPr>
      </w:pPr>
      <w:r>
        <w:rPr>
          <w:rStyle w:val="Strong"/>
          <w:rFonts w:ascii="Arial Narrow" w:hAnsi="Arial Narrow"/>
          <w:bCs/>
          <w:color w:val="000000"/>
          <w:sz w:val="20"/>
          <w:szCs w:val="20"/>
        </w:rPr>
        <w:t>ENTIRE AGREEMENT.</w:t>
      </w:r>
      <w:r>
        <w:rPr>
          <w:rFonts w:ascii="Arial Narrow" w:hAnsi="Arial Narrow"/>
          <w:color w:val="000000"/>
          <w:sz w:val="20"/>
          <w:szCs w:val="20"/>
        </w:rPr>
        <w:t xml:space="preserve"> The </w:t>
      </w:r>
      <w:r w:rsidR="00E30A46">
        <w:rPr>
          <w:rFonts w:ascii="Arial Narrow" w:hAnsi="Arial Narrow"/>
          <w:color w:val="000000"/>
          <w:sz w:val="20"/>
          <w:szCs w:val="20"/>
        </w:rPr>
        <w:t>SA</w:t>
      </w:r>
      <w:r>
        <w:rPr>
          <w:rFonts w:ascii="Arial Narrow" w:hAnsi="Arial Narrow"/>
          <w:color w:val="000000"/>
          <w:sz w:val="20"/>
          <w:szCs w:val="20"/>
        </w:rPr>
        <w:t xml:space="preserve">, including the attached Exhibits, and all </w:t>
      </w:r>
      <w:r w:rsidR="004C6E60">
        <w:rPr>
          <w:rFonts w:ascii="Arial Narrow" w:hAnsi="Arial Narrow"/>
          <w:color w:val="000000"/>
          <w:sz w:val="20"/>
          <w:szCs w:val="20"/>
        </w:rPr>
        <w:t>SA</w:t>
      </w:r>
      <w:r>
        <w:rPr>
          <w:rFonts w:ascii="Arial Narrow" w:hAnsi="Arial Narrow"/>
          <w:color w:val="000000"/>
          <w:sz w:val="20"/>
          <w:szCs w:val="20"/>
        </w:rPr>
        <w:t xml:space="preserve">s under this </w:t>
      </w:r>
      <w:r w:rsidR="00E30A46">
        <w:rPr>
          <w:rFonts w:ascii="Arial Narrow" w:hAnsi="Arial Narrow"/>
          <w:color w:val="000000"/>
          <w:sz w:val="20"/>
          <w:szCs w:val="20"/>
        </w:rPr>
        <w:t>SA</w:t>
      </w:r>
      <w:r>
        <w:rPr>
          <w:rFonts w:ascii="Arial Narrow" w:hAnsi="Arial Narrow"/>
          <w:color w:val="000000"/>
          <w:sz w:val="20"/>
          <w:szCs w:val="20"/>
        </w:rPr>
        <w:t xml:space="preserve"> and which are signed by both parties, represents the entire agreement of the Parties with respect to the subject matter hereof and supersedes all other agreements, written or oral, between the Parties relating to the Service. Any modification to this </w:t>
      </w:r>
      <w:r w:rsidR="00E30A46">
        <w:rPr>
          <w:rFonts w:ascii="Arial Narrow" w:hAnsi="Arial Narrow"/>
          <w:color w:val="000000"/>
          <w:sz w:val="20"/>
          <w:szCs w:val="20"/>
        </w:rPr>
        <w:t>SA</w:t>
      </w:r>
      <w:r>
        <w:rPr>
          <w:rFonts w:ascii="Arial Narrow" w:hAnsi="Arial Narrow"/>
          <w:color w:val="000000"/>
          <w:sz w:val="20"/>
          <w:szCs w:val="20"/>
        </w:rPr>
        <w:t xml:space="preserve"> shall be in writing signed by authorized representatives of both Parties. This </w:t>
      </w:r>
      <w:r w:rsidR="00E30A46">
        <w:rPr>
          <w:rFonts w:ascii="Arial Narrow" w:hAnsi="Arial Narrow"/>
          <w:color w:val="000000"/>
          <w:sz w:val="20"/>
          <w:szCs w:val="20"/>
        </w:rPr>
        <w:t>SA</w:t>
      </w:r>
      <w:r>
        <w:rPr>
          <w:rFonts w:ascii="Arial Narrow" w:hAnsi="Arial Narrow"/>
          <w:color w:val="000000"/>
          <w:sz w:val="20"/>
          <w:szCs w:val="20"/>
        </w:rPr>
        <w:t xml:space="preserve"> and any amendment of the terms hereof, may be signed in counterparts, each of which shall constitute an original and all of which together shall constitute one and the same instrument.</w:t>
      </w:r>
    </w:p>
    <w:p w14:paraId="026820B7" w14:textId="77777777" w:rsidR="007D4A31" w:rsidRDefault="007D4A31" w:rsidP="007D4A31">
      <w:pPr>
        <w:pStyle w:val="NormalWeb"/>
        <w:numPr>
          <w:ilvl w:val="0"/>
          <w:numId w:val="3"/>
        </w:numPr>
        <w:shd w:val="clear" w:color="auto" w:fill="FFFFFF"/>
        <w:spacing w:before="240" w:beforeAutospacing="0" w:after="0" w:afterAutospacing="0"/>
        <w:jc w:val="both"/>
        <w:rPr>
          <w:rFonts w:ascii="Arial Narrow" w:hAnsi="Arial Narrow"/>
          <w:color w:val="000000"/>
          <w:sz w:val="20"/>
          <w:szCs w:val="20"/>
        </w:rPr>
      </w:pPr>
      <w:r>
        <w:rPr>
          <w:rStyle w:val="Strong"/>
          <w:rFonts w:ascii="Arial Narrow" w:hAnsi="Arial Narrow"/>
          <w:bCs/>
          <w:color w:val="000000"/>
          <w:sz w:val="20"/>
          <w:szCs w:val="20"/>
        </w:rPr>
        <w:t xml:space="preserve">WAIVER. </w:t>
      </w:r>
      <w:r>
        <w:rPr>
          <w:rFonts w:ascii="Arial Narrow" w:hAnsi="Arial Narrow"/>
          <w:color w:val="000000"/>
          <w:sz w:val="20"/>
          <w:szCs w:val="20"/>
        </w:rPr>
        <w:t>No term or provision herein shall be waived, and no breach or default excused, unless such waiver or consent is in writing and signed by the Party to which it is attributed. No consent by a Party to, or waiver of, a breach or default by the other, whether expressed or implied, shall constitute a consent to or waiver of any subsequent breach or default.</w:t>
      </w:r>
    </w:p>
    <w:p w14:paraId="7C784F66" w14:textId="77777777" w:rsidR="007D4A31" w:rsidRDefault="007D4A31" w:rsidP="007D4A31">
      <w:pPr>
        <w:pStyle w:val="NormalWeb"/>
        <w:numPr>
          <w:ilvl w:val="0"/>
          <w:numId w:val="3"/>
        </w:numPr>
        <w:shd w:val="clear" w:color="auto" w:fill="FFFFFF"/>
        <w:spacing w:before="240" w:beforeAutospacing="0" w:after="0" w:afterAutospacing="0"/>
        <w:jc w:val="both"/>
        <w:rPr>
          <w:rFonts w:ascii="Arial Narrow" w:hAnsi="Arial Narrow"/>
          <w:color w:val="000000"/>
          <w:sz w:val="20"/>
          <w:szCs w:val="20"/>
        </w:rPr>
      </w:pPr>
      <w:r>
        <w:rPr>
          <w:rStyle w:val="Strong"/>
          <w:rFonts w:ascii="Arial Narrow" w:hAnsi="Arial Narrow"/>
          <w:bCs/>
          <w:color w:val="000000"/>
          <w:sz w:val="20"/>
          <w:szCs w:val="20"/>
        </w:rPr>
        <w:t xml:space="preserve">PARTIAL INVALIDITY. </w:t>
      </w:r>
      <w:r>
        <w:rPr>
          <w:rFonts w:ascii="Arial Narrow" w:hAnsi="Arial Narrow"/>
          <w:color w:val="000000"/>
          <w:sz w:val="20"/>
          <w:szCs w:val="20"/>
        </w:rPr>
        <w:t>If any provision of the Agreement shall be held to be invalid or unenforceable, such invalidity or unenforceability shall not invalidate or render the Agreement unenforceable, but rather the Agreement shall be construed as if not containing the invalid or unenforceable provision. However, if such provision is an essential element of the Agreement, the Parties shall promptly attempt to negotiate a substitute therefore.</w:t>
      </w:r>
    </w:p>
    <w:p w14:paraId="2E8AF7EA" w14:textId="77777777" w:rsidR="007D4A31" w:rsidRDefault="007D4A31" w:rsidP="007D4A31">
      <w:pPr>
        <w:pStyle w:val="NormalWeb"/>
        <w:numPr>
          <w:ilvl w:val="0"/>
          <w:numId w:val="3"/>
        </w:numPr>
        <w:shd w:val="clear" w:color="auto" w:fill="FFFFFF"/>
        <w:spacing w:before="240" w:beforeAutospacing="0" w:after="0" w:afterAutospacing="0"/>
        <w:jc w:val="both"/>
        <w:rPr>
          <w:rFonts w:ascii="Arial Narrow" w:hAnsi="Arial Narrow"/>
          <w:color w:val="000000"/>
          <w:sz w:val="20"/>
          <w:szCs w:val="20"/>
        </w:rPr>
      </w:pPr>
      <w:bookmarkStart w:id="16" w:name="_Ref332120116"/>
      <w:r>
        <w:rPr>
          <w:rStyle w:val="Strong"/>
          <w:rFonts w:ascii="Arial Narrow" w:hAnsi="Arial Narrow"/>
          <w:bCs/>
          <w:color w:val="000000"/>
          <w:sz w:val="20"/>
          <w:szCs w:val="20"/>
        </w:rPr>
        <w:t>ASSIGNMENT.</w:t>
      </w:r>
      <w:r>
        <w:rPr>
          <w:rFonts w:ascii="Arial Narrow" w:hAnsi="Arial Narrow"/>
          <w:color w:val="000000"/>
          <w:sz w:val="20"/>
          <w:szCs w:val="20"/>
        </w:rPr>
        <w:t xml:space="preserve"> Neither party may assign the Agreement without the written consent of the other party, which consent shall not unreasonably be withheld or delayed; provided that no such consent shall be required for any assignment by a party to an Affiliate; or to an entity which succeeds to all or substantially all of such party’s assets whether by merger, sale or otherwise. </w:t>
      </w:r>
      <w:bookmarkEnd w:id="16"/>
    </w:p>
    <w:p w14:paraId="2455893A" w14:textId="77777777" w:rsidR="007D4A31" w:rsidRPr="00F43608" w:rsidRDefault="007D4A31" w:rsidP="007D4A31">
      <w:pPr>
        <w:pStyle w:val="NormalWeb"/>
        <w:numPr>
          <w:ilvl w:val="0"/>
          <w:numId w:val="3"/>
        </w:numPr>
        <w:shd w:val="clear" w:color="auto" w:fill="FFFFFF"/>
        <w:spacing w:before="240" w:beforeAutospacing="0" w:after="0" w:afterAutospacing="0"/>
        <w:jc w:val="both"/>
        <w:rPr>
          <w:rFonts w:ascii="Arial Narrow" w:hAnsi="Arial Narrow"/>
          <w:color w:val="000000"/>
          <w:sz w:val="20"/>
          <w:szCs w:val="20"/>
        </w:rPr>
      </w:pPr>
      <w:r>
        <w:rPr>
          <w:rStyle w:val="Strong"/>
          <w:rFonts w:ascii="Arial Narrow" w:hAnsi="Arial Narrow"/>
          <w:bCs/>
          <w:color w:val="000000"/>
          <w:sz w:val="20"/>
          <w:szCs w:val="20"/>
        </w:rPr>
        <w:t xml:space="preserve">GOVERNING LAW. </w:t>
      </w:r>
      <w:r>
        <w:rPr>
          <w:rFonts w:ascii="Arial Narrow" w:hAnsi="Arial Narrow"/>
          <w:sz w:val="20"/>
          <w:szCs w:val="20"/>
        </w:rPr>
        <w:t xml:space="preserve">The Agreement shall be interpreted, construed and enforced in accordance with the laws of the State of Delaware, without regard to its conflict of laws principles. Each party consents to personal jurisdiction in the state and federal courts of the State of Delaware. </w:t>
      </w:r>
    </w:p>
    <w:p w14:paraId="007E38E9" w14:textId="77777777" w:rsidR="007D4A31" w:rsidRDefault="007D4A31" w:rsidP="007D4A31">
      <w:pPr>
        <w:autoSpaceDE w:val="0"/>
        <w:autoSpaceDN w:val="0"/>
        <w:adjustRightInd w:val="0"/>
        <w:ind w:left="360"/>
        <w:rPr>
          <w:rFonts w:ascii="Arial Narrow" w:hAnsi="Arial Narrow" w:cs="Arial"/>
          <w:sz w:val="20"/>
        </w:rPr>
      </w:pPr>
    </w:p>
    <w:p w14:paraId="0559F706" w14:textId="04E19C8D" w:rsidR="007D4A31" w:rsidRPr="002B5F89" w:rsidRDefault="007D4A31" w:rsidP="007D4A31">
      <w:pPr>
        <w:numPr>
          <w:ilvl w:val="0"/>
          <w:numId w:val="3"/>
        </w:numPr>
        <w:autoSpaceDE w:val="0"/>
        <w:autoSpaceDN w:val="0"/>
        <w:adjustRightInd w:val="0"/>
        <w:rPr>
          <w:rFonts w:ascii="Arial Narrow" w:hAnsi="Arial Narrow" w:cs="Arial"/>
          <w:sz w:val="20"/>
        </w:rPr>
      </w:pPr>
      <w:r w:rsidRPr="00545128">
        <w:rPr>
          <w:rFonts w:ascii="Arial Narrow" w:hAnsi="Arial Narrow" w:cs="Arial"/>
          <w:b/>
          <w:caps/>
          <w:sz w:val="20"/>
        </w:rPr>
        <w:t>Conflicts</w:t>
      </w:r>
      <w:r w:rsidRPr="00545128">
        <w:rPr>
          <w:rFonts w:ascii="Arial Narrow" w:hAnsi="Arial Narrow" w:cs="Arial"/>
          <w:sz w:val="20"/>
        </w:rPr>
        <w:t xml:space="preserve">.  </w:t>
      </w:r>
      <w:r w:rsidRPr="00545128">
        <w:rPr>
          <w:rFonts w:ascii="Arial Narrow" w:hAnsi="Arial Narrow"/>
          <w:color w:val="000000"/>
          <w:sz w:val="20"/>
        </w:rPr>
        <w:t xml:space="preserve">The Parties agree that the </w:t>
      </w:r>
      <w:r>
        <w:rPr>
          <w:rFonts w:ascii="Arial Narrow" w:hAnsi="Arial Narrow"/>
          <w:color w:val="000000"/>
          <w:sz w:val="20"/>
        </w:rPr>
        <w:t xml:space="preserve">legal terms in the </w:t>
      </w:r>
      <w:r w:rsidR="004C6E60">
        <w:rPr>
          <w:rFonts w:ascii="Arial Narrow" w:hAnsi="Arial Narrow"/>
          <w:color w:val="000000"/>
          <w:sz w:val="20"/>
        </w:rPr>
        <w:t>SA</w:t>
      </w:r>
      <w:r>
        <w:rPr>
          <w:rFonts w:ascii="Arial Narrow" w:hAnsi="Arial Narrow"/>
          <w:color w:val="000000"/>
          <w:sz w:val="20"/>
        </w:rPr>
        <w:t xml:space="preserve"> shall be superseded by the terms of this </w:t>
      </w:r>
      <w:r w:rsidR="00E30A46">
        <w:rPr>
          <w:rFonts w:ascii="Arial Narrow" w:hAnsi="Arial Narrow"/>
          <w:color w:val="000000"/>
          <w:sz w:val="20"/>
        </w:rPr>
        <w:t>SA</w:t>
      </w:r>
      <w:r>
        <w:rPr>
          <w:rFonts w:ascii="Arial Narrow" w:hAnsi="Arial Narrow"/>
          <w:color w:val="000000"/>
          <w:sz w:val="20"/>
        </w:rPr>
        <w:t xml:space="preserve">. All other Charges and Fees detailed in the </w:t>
      </w:r>
      <w:r w:rsidR="004C6E60">
        <w:rPr>
          <w:rFonts w:ascii="Arial Narrow" w:hAnsi="Arial Narrow"/>
          <w:color w:val="000000"/>
          <w:sz w:val="20"/>
        </w:rPr>
        <w:t>SA</w:t>
      </w:r>
      <w:r>
        <w:rPr>
          <w:rFonts w:ascii="Arial Narrow" w:hAnsi="Arial Narrow"/>
          <w:color w:val="000000"/>
          <w:sz w:val="20"/>
        </w:rPr>
        <w:t xml:space="preserve"> shall apply for the term of this </w:t>
      </w:r>
      <w:r w:rsidR="00E30A46">
        <w:rPr>
          <w:rFonts w:ascii="Arial Narrow" w:hAnsi="Arial Narrow"/>
          <w:color w:val="000000"/>
          <w:sz w:val="20"/>
        </w:rPr>
        <w:t>SA</w:t>
      </w:r>
      <w:r>
        <w:rPr>
          <w:rFonts w:ascii="Arial Narrow" w:hAnsi="Arial Narrow"/>
          <w:color w:val="000000"/>
          <w:sz w:val="20"/>
        </w:rPr>
        <w:t xml:space="preserve">, unless otherwise specified in this </w:t>
      </w:r>
      <w:r w:rsidR="00E30A46">
        <w:rPr>
          <w:rFonts w:ascii="Arial Narrow" w:hAnsi="Arial Narrow"/>
          <w:color w:val="000000"/>
          <w:sz w:val="20"/>
        </w:rPr>
        <w:t>SA</w:t>
      </w:r>
      <w:r>
        <w:rPr>
          <w:rFonts w:ascii="Arial Narrow" w:hAnsi="Arial Narrow"/>
          <w:color w:val="000000"/>
          <w:sz w:val="20"/>
        </w:rPr>
        <w:t>.</w:t>
      </w:r>
    </w:p>
    <w:p w14:paraId="4B697E13" w14:textId="77777777" w:rsidR="00EC701A" w:rsidRPr="00EC701A" w:rsidRDefault="00EC701A" w:rsidP="00EC701A">
      <w:pPr>
        <w:pStyle w:val="NormalWeb"/>
        <w:shd w:val="clear" w:color="auto" w:fill="FFFFFF"/>
        <w:spacing w:before="240" w:beforeAutospacing="0" w:after="0" w:afterAutospacing="0"/>
        <w:ind w:left="360"/>
        <w:jc w:val="both"/>
        <w:rPr>
          <w:rStyle w:val="Strong"/>
          <w:rFonts w:ascii="Arial Narrow" w:hAnsi="Arial Narrow"/>
          <w:color w:val="000000"/>
          <w:sz w:val="20"/>
          <w:szCs w:val="20"/>
        </w:rPr>
      </w:pPr>
    </w:p>
    <w:p w14:paraId="29168B8D" w14:textId="77777777" w:rsidR="00EC701A" w:rsidRPr="00EC701A" w:rsidRDefault="00EC701A" w:rsidP="00EC701A">
      <w:pPr>
        <w:pStyle w:val="NormalWeb"/>
        <w:shd w:val="clear" w:color="auto" w:fill="FFFFFF"/>
        <w:spacing w:before="240" w:beforeAutospacing="0" w:after="0" w:afterAutospacing="0"/>
        <w:ind w:left="360"/>
        <w:jc w:val="both"/>
        <w:rPr>
          <w:rStyle w:val="Strong"/>
          <w:rFonts w:ascii="Arial Narrow" w:hAnsi="Arial Narrow"/>
          <w:color w:val="000000"/>
          <w:sz w:val="20"/>
          <w:szCs w:val="20"/>
        </w:rPr>
      </w:pPr>
    </w:p>
    <w:p w14:paraId="40F53490" w14:textId="77777777" w:rsidR="00DC3244" w:rsidRPr="00F2031E" w:rsidRDefault="00DC3244" w:rsidP="00DC3244">
      <w:pPr>
        <w:autoSpaceDE w:val="0"/>
        <w:autoSpaceDN w:val="0"/>
        <w:adjustRightInd w:val="0"/>
        <w:ind w:left="360"/>
        <w:jc w:val="center"/>
        <w:rPr>
          <w:rFonts w:ascii="Arial Narrow" w:hAnsi="Arial Narrow" w:cs="TimesNewRoman"/>
          <w:b/>
          <w:sz w:val="20"/>
        </w:rPr>
      </w:pPr>
      <w:r w:rsidRPr="00F2031E">
        <w:rPr>
          <w:rFonts w:ascii="Arial Narrow" w:hAnsi="Arial Narrow" w:cs="TimesNewRoman"/>
          <w:b/>
          <w:sz w:val="20"/>
        </w:rPr>
        <w:t>The remainder of this page is intentionally left blank.</w:t>
      </w:r>
    </w:p>
    <w:p w14:paraId="60F4793C" w14:textId="77777777" w:rsidR="00EC701A" w:rsidRPr="00EC701A" w:rsidRDefault="00EC701A" w:rsidP="00EC701A">
      <w:pPr>
        <w:pStyle w:val="NormalWeb"/>
        <w:shd w:val="clear" w:color="auto" w:fill="FFFFFF"/>
        <w:spacing w:before="240" w:beforeAutospacing="0" w:after="0" w:afterAutospacing="0"/>
        <w:ind w:left="360"/>
        <w:jc w:val="both"/>
        <w:rPr>
          <w:rStyle w:val="Strong"/>
          <w:rFonts w:ascii="Arial Narrow" w:hAnsi="Arial Narrow"/>
          <w:color w:val="000000"/>
          <w:sz w:val="20"/>
          <w:szCs w:val="20"/>
        </w:rPr>
      </w:pPr>
    </w:p>
    <w:p w14:paraId="1DDBEAE9" w14:textId="77777777" w:rsidR="00EC701A" w:rsidRPr="00EC701A" w:rsidRDefault="00EC701A" w:rsidP="00EC701A">
      <w:pPr>
        <w:pStyle w:val="NormalWeb"/>
        <w:shd w:val="clear" w:color="auto" w:fill="FFFFFF"/>
        <w:spacing w:before="240" w:beforeAutospacing="0" w:after="0" w:afterAutospacing="0"/>
        <w:ind w:left="360"/>
        <w:jc w:val="both"/>
        <w:rPr>
          <w:rStyle w:val="Strong"/>
          <w:rFonts w:ascii="Arial Narrow" w:hAnsi="Arial Narrow"/>
          <w:color w:val="000000"/>
          <w:sz w:val="20"/>
          <w:szCs w:val="20"/>
        </w:rPr>
      </w:pPr>
    </w:p>
    <w:p w14:paraId="67665361" w14:textId="43B4E78A" w:rsidR="007D4A31" w:rsidRDefault="007D4A31" w:rsidP="00EC701A">
      <w:pPr>
        <w:pStyle w:val="NormalWeb"/>
        <w:shd w:val="clear" w:color="auto" w:fill="FFFFFF"/>
        <w:spacing w:before="240" w:beforeAutospacing="0" w:after="0" w:afterAutospacing="0"/>
        <w:ind w:left="360"/>
        <w:jc w:val="both"/>
        <w:rPr>
          <w:rFonts w:ascii="Arial Narrow" w:hAnsi="Arial Narrow"/>
          <w:color w:val="000000"/>
          <w:sz w:val="20"/>
        </w:rPr>
      </w:pPr>
    </w:p>
    <w:p w14:paraId="09C73722" w14:textId="5CAD894A" w:rsidR="00EC701A" w:rsidRPr="001A2CC6" w:rsidRDefault="001A2CC6" w:rsidP="00EC701A">
      <w:pPr>
        <w:pStyle w:val="NormalWeb"/>
        <w:numPr>
          <w:ilvl w:val="0"/>
          <w:numId w:val="3"/>
        </w:numPr>
        <w:rPr>
          <w:rFonts w:ascii="Arial Narrow" w:hAnsi="Arial Narrow" w:cs="Arial"/>
          <w:color w:val="333333"/>
          <w:sz w:val="20"/>
          <w:szCs w:val="20"/>
        </w:rPr>
      </w:pPr>
      <w:r>
        <w:rPr>
          <w:rStyle w:val="Strong"/>
          <w:rFonts w:ascii="Arial Narrow" w:hAnsi="Arial Narrow"/>
          <w:bCs/>
          <w:color w:val="000000"/>
          <w:sz w:val="20"/>
          <w:szCs w:val="20"/>
        </w:rPr>
        <w:t xml:space="preserve">911 </w:t>
      </w:r>
      <w:r w:rsidR="00EC701A" w:rsidRPr="00EC701A">
        <w:rPr>
          <w:rStyle w:val="Strong"/>
          <w:rFonts w:ascii="Arial Narrow" w:hAnsi="Arial Narrow"/>
          <w:bCs/>
          <w:color w:val="000000"/>
          <w:sz w:val="20"/>
          <w:szCs w:val="20"/>
        </w:rPr>
        <w:t>E</w:t>
      </w:r>
      <w:r>
        <w:rPr>
          <w:rStyle w:val="Strong"/>
          <w:rFonts w:ascii="Arial Narrow" w:hAnsi="Arial Narrow"/>
          <w:bCs/>
          <w:color w:val="000000"/>
          <w:sz w:val="20"/>
          <w:szCs w:val="20"/>
        </w:rPr>
        <w:t xml:space="preserve">MERGENCY SERVICES.  </w:t>
      </w:r>
      <w:r w:rsidR="00EC701A" w:rsidRPr="001A2CC6">
        <w:rPr>
          <w:rFonts w:ascii="Arial Narrow" w:hAnsi="Arial Narrow"/>
          <w:color w:val="000000"/>
          <w:sz w:val="20"/>
          <w:szCs w:val="20"/>
        </w:rPr>
        <w:t>Customer hereby represents and warrants that it understands any 911 emergency dialing provided by Carousel S</w:t>
      </w:r>
      <w:r>
        <w:rPr>
          <w:rFonts w:ascii="Arial Narrow" w:hAnsi="Arial Narrow"/>
          <w:color w:val="000000"/>
          <w:sz w:val="20"/>
          <w:szCs w:val="20"/>
        </w:rPr>
        <w:t>implicity V</w:t>
      </w:r>
      <w:r w:rsidR="00EC701A" w:rsidRPr="001A2CC6">
        <w:rPr>
          <w:rFonts w:ascii="Arial Narrow" w:hAnsi="Arial Narrow"/>
          <w:color w:val="000000"/>
          <w:sz w:val="20"/>
          <w:szCs w:val="20"/>
        </w:rPr>
        <w:t xml:space="preserve">oice is not traditional 911 emergency dialing and has limitations as detailed in </w:t>
      </w:r>
      <w:r w:rsidR="004C6E60">
        <w:rPr>
          <w:rFonts w:ascii="Arial Narrow" w:hAnsi="Arial Narrow"/>
          <w:color w:val="000000"/>
          <w:sz w:val="20"/>
          <w:szCs w:val="20"/>
        </w:rPr>
        <w:t>SA</w:t>
      </w:r>
      <w:r w:rsidR="00EC701A" w:rsidRPr="001A2CC6">
        <w:rPr>
          <w:rFonts w:ascii="Arial Narrow" w:hAnsi="Arial Narrow"/>
          <w:color w:val="000000"/>
          <w:sz w:val="20"/>
          <w:szCs w:val="20"/>
        </w:rPr>
        <w:t xml:space="preserve"> – 911 Services. </w:t>
      </w:r>
      <w:r>
        <w:rPr>
          <w:rFonts w:ascii="Arial Narrow" w:hAnsi="Arial Narrow"/>
          <w:color w:val="000000"/>
          <w:sz w:val="20"/>
          <w:szCs w:val="20"/>
        </w:rPr>
        <w:t xml:space="preserve">Customer further acknowledges that they have been supplied with a copy of </w:t>
      </w:r>
      <w:r w:rsidR="004C6E60">
        <w:rPr>
          <w:rFonts w:ascii="Arial Narrow" w:hAnsi="Arial Narrow"/>
          <w:color w:val="000000"/>
          <w:sz w:val="20"/>
          <w:szCs w:val="20"/>
        </w:rPr>
        <w:t>SA</w:t>
      </w:r>
      <w:r>
        <w:rPr>
          <w:rFonts w:ascii="Arial Narrow" w:hAnsi="Arial Narrow"/>
          <w:color w:val="000000"/>
          <w:sz w:val="20"/>
          <w:szCs w:val="20"/>
        </w:rPr>
        <w:t xml:space="preserve"> – 911 Services and have reviewed it thoroughly and completely.  As such, Customer and Customer’s </w:t>
      </w:r>
      <w:r w:rsidR="00EC701A" w:rsidRPr="001A2CC6">
        <w:rPr>
          <w:rFonts w:ascii="Arial Narrow" w:hAnsi="Arial Narrow" w:cs="Arial"/>
          <w:color w:val="333333"/>
          <w:sz w:val="20"/>
          <w:szCs w:val="20"/>
        </w:rPr>
        <w:t>End-User</w:t>
      </w:r>
      <w:r>
        <w:rPr>
          <w:rFonts w:ascii="Arial Narrow" w:hAnsi="Arial Narrow" w:cs="Arial"/>
          <w:color w:val="333333"/>
          <w:sz w:val="20"/>
          <w:szCs w:val="20"/>
        </w:rPr>
        <w:t>s</w:t>
      </w:r>
      <w:r w:rsidR="00EC701A" w:rsidRPr="001A2CC6">
        <w:rPr>
          <w:rFonts w:ascii="Arial Narrow" w:hAnsi="Arial Narrow" w:cs="Arial"/>
          <w:color w:val="333333"/>
          <w:sz w:val="20"/>
          <w:szCs w:val="20"/>
        </w:rPr>
        <w:t xml:space="preserve"> shall defend, indemnify, and hold harmless </w:t>
      </w:r>
      <w:r w:rsidR="00EC701A" w:rsidRPr="001A2CC6">
        <w:rPr>
          <w:rFonts w:ascii="Arial Narrow" w:hAnsi="Arial Narrow" w:cs="Arial"/>
          <w:sz w:val="20"/>
          <w:szCs w:val="20"/>
        </w:rPr>
        <w:t xml:space="preserve">Carousel Simplicity Voice </w:t>
      </w:r>
      <w:r w:rsidR="00EC701A" w:rsidRPr="001A2CC6">
        <w:rPr>
          <w:rFonts w:ascii="Arial Narrow" w:hAnsi="Arial Narrow" w:cs="Arial"/>
          <w:color w:val="333333"/>
          <w:sz w:val="20"/>
          <w:szCs w:val="20"/>
        </w:rPr>
        <w:t xml:space="preserve">and or any of our subsidiaries, its officers, directors, employees, affiliates and agents and any other service provider who furnishes services to End-User in connection with Simplicity Voice Services, from any and all claims, losses, damages, fines, penalties, costs and expenses (including, without limitation, </w:t>
      </w:r>
      <w:r w:rsidR="00C81758" w:rsidRPr="001A2CC6">
        <w:rPr>
          <w:rFonts w:ascii="Arial Narrow" w:hAnsi="Arial Narrow" w:cs="Arial"/>
          <w:color w:val="333333"/>
          <w:sz w:val="20"/>
          <w:szCs w:val="20"/>
        </w:rPr>
        <w:t>attorney’s</w:t>
      </w:r>
      <w:r w:rsidR="00EC701A" w:rsidRPr="001A2CC6">
        <w:rPr>
          <w:rFonts w:ascii="Arial Narrow" w:hAnsi="Arial Narrow" w:cs="Arial"/>
          <w:color w:val="333333"/>
          <w:sz w:val="20"/>
          <w:szCs w:val="20"/>
        </w:rPr>
        <w:t xml:space="preserve"> fees) by, or on behalf of, </w:t>
      </w:r>
      <w:r>
        <w:rPr>
          <w:rFonts w:ascii="Arial Narrow" w:hAnsi="Arial Narrow" w:cs="Arial"/>
          <w:color w:val="333333"/>
          <w:sz w:val="20"/>
          <w:szCs w:val="20"/>
        </w:rPr>
        <w:t xml:space="preserve">Customer or Customers </w:t>
      </w:r>
      <w:r w:rsidR="00EC701A" w:rsidRPr="001A2CC6">
        <w:rPr>
          <w:rFonts w:ascii="Arial Narrow" w:hAnsi="Arial Narrow" w:cs="Arial"/>
          <w:color w:val="333333"/>
          <w:sz w:val="20"/>
          <w:szCs w:val="20"/>
        </w:rPr>
        <w:t>End-User</w:t>
      </w:r>
      <w:r>
        <w:rPr>
          <w:rFonts w:ascii="Arial Narrow" w:hAnsi="Arial Narrow" w:cs="Arial"/>
          <w:color w:val="333333"/>
          <w:sz w:val="20"/>
          <w:szCs w:val="20"/>
        </w:rPr>
        <w:t>s</w:t>
      </w:r>
      <w:r w:rsidR="00EC701A" w:rsidRPr="001A2CC6">
        <w:rPr>
          <w:rFonts w:ascii="Arial Narrow" w:hAnsi="Arial Narrow" w:cs="Arial"/>
          <w:color w:val="333333"/>
          <w:sz w:val="20"/>
          <w:szCs w:val="20"/>
        </w:rPr>
        <w:t xml:space="preserve"> or any third party relating to the absence, failure or outage of the Service, including 911 Service, incorrectly routed 911 Service calls, and/or the inability of any user of the Service to be able to use 911 Service or access emergency service personnel. </w:t>
      </w:r>
    </w:p>
    <w:p w14:paraId="5B99B066" w14:textId="77777777" w:rsidR="007D4A31" w:rsidRDefault="007D4A31" w:rsidP="007D4A31">
      <w:pPr>
        <w:autoSpaceDE w:val="0"/>
        <w:autoSpaceDN w:val="0"/>
        <w:adjustRightInd w:val="0"/>
        <w:ind w:left="360"/>
        <w:rPr>
          <w:rFonts w:ascii="Arial Narrow" w:hAnsi="Arial Narrow" w:cs="TimesNewRoman"/>
          <w:sz w:val="20"/>
        </w:rPr>
      </w:pPr>
    </w:p>
    <w:p w14:paraId="754A5C40" w14:textId="77777777" w:rsidR="007D4A31" w:rsidRDefault="007D4A31" w:rsidP="007D4A31">
      <w:pPr>
        <w:autoSpaceDE w:val="0"/>
        <w:autoSpaceDN w:val="0"/>
        <w:adjustRightInd w:val="0"/>
        <w:ind w:left="360"/>
        <w:rPr>
          <w:rFonts w:ascii="Arial Narrow" w:hAnsi="Arial Narrow" w:cs="TimesNewRoman"/>
          <w:sz w:val="20"/>
        </w:rPr>
      </w:pPr>
    </w:p>
    <w:p w14:paraId="40C1F032" w14:textId="77777777" w:rsidR="007D4A31" w:rsidRDefault="007D4A31" w:rsidP="007D4A31">
      <w:pPr>
        <w:autoSpaceDE w:val="0"/>
        <w:autoSpaceDN w:val="0"/>
        <w:adjustRightInd w:val="0"/>
        <w:ind w:left="360"/>
        <w:rPr>
          <w:rFonts w:ascii="Arial Narrow" w:hAnsi="Arial Narrow" w:cs="TimesNewRoman"/>
          <w:sz w:val="20"/>
        </w:rPr>
      </w:pPr>
    </w:p>
    <w:p w14:paraId="6B288C32" w14:textId="77777777" w:rsidR="007D4A31" w:rsidRPr="00545128" w:rsidRDefault="007D4A31" w:rsidP="007D4A31">
      <w:pPr>
        <w:autoSpaceDE w:val="0"/>
        <w:autoSpaceDN w:val="0"/>
        <w:adjustRightInd w:val="0"/>
        <w:ind w:left="360"/>
        <w:rPr>
          <w:rFonts w:ascii="Arial Narrow" w:hAnsi="Arial Narrow" w:cs="TimesNewRoman"/>
          <w:sz w:val="20"/>
        </w:rPr>
      </w:pPr>
    </w:p>
    <w:p w14:paraId="0D9758CC" w14:textId="77777777" w:rsidR="007D4A31" w:rsidRDefault="007D4A31" w:rsidP="007D4A31">
      <w:pPr>
        <w:autoSpaceDE w:val="0"/>
        <w:autoSpaceDN w:val="0"/>
        <w:adjustRightInd w:val="0"/>
        <w:rPr>
          <w:rFonts w:ascii="Arial Narrow" w:hAnsi="Arial Narrow" w:cs="Arial"/>
          <w:sz w:val="20"/>
        </w:rPr>
      </w:pPr>
      <w:r>
        <w:rPr>
          <w:rFonts w:ascii="Arial Narrow" w:hAnsi="Arial Narrow" w:cs="Arial"/>
          <w:sz w:val="20"/>
        </w:rPr>
        <w:t xml:space="preserve">Accepted by Customer: </w:t>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t>Accepted by Carousel Industries N.A., Inc.:</w:t>
      </w:r>
    </w:p>
    <w:p w14:paraId="02363CB1" w14:textId="77777777" w:rsidR="007D4A31" w:rsidRDefault="007D4A31" w:rsidP="007D4A31">
      <w:pPr>
        <w:autoSpaceDE w:val="0"/>
        <w:autoSpaceDN w:val="0"/>
        <w:adjustRightInd w:val="0"/>
        <w:rPr>
          <w:rFonts w:ascii="Arial Narrow" w:hAnsi="Arial Narrow" w:cs="Arial"/>
          <w:sz w:val="20"/>
        </w:rPr>
      </w:pPr>
    </w:p>
    <w:p w14:paraId="75C2F6B7" w14:textId="77777777" w:rsidR="007D4A31" w:rsidRDefault="007D4A31" w:rsidP="007D4A31">
      <w:pPr>
        <w:autoSpaceDE w:val="0"/>
        <w:autoSpaceDN w:val="0"/>
        <w:adjustRightInd w:val="0"/>
        <w:rPr>
          <w:rFonts w:ascii="Arial Narrow" w:hAnsi="Arial Narrow" w:cs="Arial"/>
          <w:sz w:val="20"/>
        </w:rPr>
      </w:pPr>
    </w:p>
    <w:p w14:paraId="537FAEF6" w14:textId="77777777" w:rsidR="007D4A31" w:rsidRDefault="007D4A31" w:rsidP="007D4A31">
      <w:pPr>
        <w:autoSpaceDE w:val="0"/>
        <w:autoSpaceDN w:val="0"/>
        <w:adjustRightInd w:val="0"/>
        <w:rPr>
          <w:rFonts w:ascii="Arial Narrow" w:hAnsi="Arial Narrow" w:cs="Arial"/>
          <w:sz w:val="20"/>
        </w:rPr>
      </w:pPr>
      <w:r>
        <w:rPr>
          <w:rFonts w:ascii="Arial Narrow" w:hAnsi="Arial Narrow" w:cs="Arial"/>
          <w:sz w:val="20"/>
        </w:rPr>
        <w:t xml:space="preserve">Signature: </w:t>
      </w:r>
      <w:r>
        <w:rPr>
          <w:rFonts w:ascii="Arial Narrow" w:hAnsi="Arial Narrow" w:cs="Arial"/>
          <w:sz w:val="20"/>
        </w:rPr>
        <w:tab/>
        <w:t xml:space="preserve">_________________________ </w:t>
      </w:r>
      <w:r>
        <w:rPr>
          <w:rFonts w:ascii="Arial Narrow" w:hAnsi="Arial Narrow" w:cs="Arial"/>
          <w:sz w:val="20"/>
        </w:rPr>
        <w:tab/>
        <w:t>Signature:</w:t>
      </w:r>
      <w:r>
        <w:rPr>
          <w:rFonts w:ascii="Arial Narrow" w:hAnsi="Arial Narrow" w:cs="Arial"/>
          <w:sz w:val="20"/>
        </w:rPr>
        <w:tab/>
        <w:t>________________________</w:t>
      </w:r>
    </w:p>
    <w:p w14:paraId="6467F419" w14:textId="77777777" w:rsidR="007D4A31" w:rsidRDefault="007D4A31" w:rsidP="007D4A31">
      <w:pPr>
        <w:autoSpaceDE w:val="0"/>
        <w:autoSpaceDN w:val="0"/>
        <w:adjustRightInd w:val="0"/>
        <w:rPr>
          <w:rFonts w:ascii="Arial Narrow" w:hAnsi="Arial Narrow" w:cs="Arial"/>
          <w:sz w:val="20"/>
        </w:rPr>
      </w:pPr>
    </w:p>
    <w:p w14:paraId="030C5008" w14:textId="77777777" w:rsidR="007D4A31" w:rsidRDefault="007D4A31" w:rsidP="007D4A31">
      <w:pPr>
        <w:autoSpaceDE w:val="0"/>
        <w:autoSpaceDN w:val="0"/>
        <w:adjustRightInd w:val="0"/>
        <w:rPr>
          <w:rFonts w:ascii="Arial Narrow" w:hAnsi="Arial Narrow" w:cs="Arial"/>
          <w:sz w:val="20"/>
        </w:rPr>
      </w:pPr>
      <w:r>
        <w:rPr>
          <w:rFonts w:ascii="Arial Narrow" w:hAnsi="Arial Narrow" w:cs="Arial"/>
          <w:sz w:val="20"/>
        </w:rPr>
        <w:t>Print Name:</w:t>
      </w:r>
      <w:r>
        <w:rPr>
          <w:rFonts w:ascii="Arial Narrow" w:hAnsi="Arial Narrow" w:cs="Arial"/>
          <w:sz w:val="20"/>
        </w:rPr>
        <w:tab/>
        <w:t xml:space="preserve">_________________________ </w:t>
      </w:r>
      <w:r>
        <w:rPr>
          <w:rFonts w:ascii="Arial Narrow" w:hAnsi="Arial Narrow" w:cs="Arial"/>
          <w:sz w:val="20"/>
        </w:rPr>
        <w:tab/>
        <w:t>Print Name:</w:t>
      </w:r>
      <w:r>
        <w:rPr>
          <w:rFonts w:ascii="Arial Narrow" w:hAnsi="Arial Narrow" w:cs="Arial"/>
          <w:sz w:val="20"/>
        </w:rPr>
        <w:tab/>
        <w:t>________________________</w:t>
      </w:r>
    </w:p>
    <w:p w14:paraId="0A66FA6F" w14:textId="77777777" w:rsidR="007D4A31" w:rsidRDefault="007D4A31" w:rsidP="007D4A31">
      <w:pPr>
        <w:autoSpaceDE w:val="0"/>
        <w:autoSpaceDN w:val="0"/>
        <w:adjustRightInd w:val="0"/>
        <w:rPr>
          <w:rFonts w:ascii="Arial Narrow" w:hAnsi="Arial Narrow" w:cs="Arial"/>
          <w:sz w:val="20"/>
        </w:rPr>
      </w:pPr>
    </w:p>
    <w:p w14:paraId="2BA2184B" w14:textId="77777777" w:rsidR="007D4A31" w:rsidRDefault="007D4A31" w:rsidP="007D4A31">
      <w:pPr>
        <w:autoSpaceDE w:val="0"/>
        <w:autoSpaceDN w:val="0"/>
        <w:adjustRightInd w:val="0"/>
        <w:rPr>
          <w:rFonts w:ascii="Arial Narrow" w:hAnsi="Arial Narrow" w:cs="Arial"/>
          <w:sz w:val="20"/>
        </w:rPr>
      </w:pPr>
      <w:r>
        <w:rPr>
          <w:rFonts w:ascii="Arial Narrow" w:hAnsi="Arial Narrow" w:cs="Arial"/>
          <w:sz w:val="20"/>
        </w:rPr>
        <w:t xml:space="preserve">Title: </w:t>
      </w:r>
      <w:r>
        <w:rPr>
          <w:rFonts w:ascii="Arial Narrow" w:hAnsi="Arial Narrow" w:cs="Arial"/>
          <w:sz w:val="20"/>
        </w:rPr>
        <w:tab/>
      </w:r>
      <w:r>
        <w:rPr>
          <w:rFonts w:ascii="Arial Narrow" w:hAnsi="Arial Narrow" w:cs="Arial"/>
          <w:sz w:val="20"/>
        </w:rPr>
        <w:tab/>
        <w:t xml:space="preserve">_________________________ </w:t>
      </w:r>
      <w:r>
        <w:rPr>
          <w:rFonts w:ascii="Arial Narrow" w:hAnsi="Arial Narrow" w:cs="Arial"/>
          <w:sz w:val="20"/>
        </w:rPr>
        <w:tab/>
        <w:t xml:space="preserve">Title: </w:t>
      </w:r>
      <w:r>
        <w:rPr>
          <w:rFonts w:ascii="Arial Narrow" w:hAnsi="Arial Narrow" w:cs="Arial"/>
          <w:sz w:val="20"/>
        </w:rPr>
        <w:tab/>
      </w:r>
      <w:r>
        <w:rPr>
          <w:rFonts w:ascii="Arial Narrow" w:hAnsi="Arial Narrow" w:cs="Arial"/>
          <w:sz w:val="20"/>
        </w:rPr>
        <w:tab/>
        <w:t>________________________</w:t>
      </w:r>
    </w:p>
    <w:p w14:paraId="048AC6EA" w14:textId="77777777" w:rsidR="007D4A31" w:rsidRDefault="007D4A31" w:rsidP="007D4A31">
      <w:pPr>
        <w:autoSpaceDE w:val="0"/>
        <w:autoSpaceDN w:val="0"/>
        <w:adjustRightInd w:val="0"/>
        <w:rPr>
          <w:rFonts w:ascii="Arial Narrow" w:hAnsi="Arial Narrow" w:cs="Arial"/>
          <w:sz w:val="20"/>
        </w:rPr>
      </w:pPr>
    </w:p>
    <w:p w14:paraId="5AFDA2C9" w14:textId="77777777" w:rsidR="007D4A31" w:rsidRDefault="007D4A31" w:rsidP="007D4A31">
      <w:pPr>
        <w:rPr>
          <w:rFonts w:ascii="Arial Narrow" w:hAnsi="Arial Narrow"/>
          <w:sz w:val="20"/>
        </w:rPr>
      </w:pPr>
      <w:r>
        <w:rPr>
          <w:rFonts w:ascii="Arial Narrow" w:hAnsi="Arial Narrow" w:cs="Arial"/>
          <w:sz w:val="20"/>
        </w:rPr>
        <w:t xml:space="preserve">Date: </w:t>
      </w:r>
      <w:r>
        <w:rPr>
          <w:rFonts w:ascii="Arial Narrow" w:hAnsi="Arial Narrow" w:cs="Arial"/>
          <w:sz w:val="20"/>
        </w:rPr>
        <w:tab/>
      </w:r>
      <w:r>
        <w:rPr>
          <w:rFonts w:ascii="Arial Narrow" w:hAnsi="Arial Narrow" w:cs="Arial"/>
          <w:sz w:val="20"/>
        </w:rPr>
        <w:tab/>
        <w:t xml:space="preserve">_________________________ </w:t>
      </w:r>
      <w:r>
        <w:rPr>
          <w:rFonts w:ascii="Arial Narrow" w:hAnsi="Arial Narrow" w:cs="Arial"/>
          <w:sz w:val="20"/>
        </w:rPr>
        <w:tab/>
        <w:t xml:space="preserve">Date: </w:t>
      </w:r>
      <w:r>
        <w:rPr>
          <w:rFonts w:ascii="Arial Narrow" w:hAnsi="Arial Narrow" w:cs="Arial"/>
          <w:sz w:val="20"/>
        </w:rPr>
        <w:tab/>
      </w:r>
      <w:r>
        <w:rPr>
          <w:rFonts w:ascii="Arial Narrow" w:hAnsi="Arial Narrow" w:cs="Arial"/>
          <w:sz w:val="20"/>
        </w:rPr>
        <w:tab/>
        <w:t>________________________</w:t>
      </w:r>
    </w:p>
    <w:p w14:paraId="4F5ADBD0" w14:textId="77777777" w:rsidR="007D4A31" w:rsidRDefault="007D4A31" w:rsidP="007D4A31">
      <w:pPr>
        <w:autoSpaceDE w:val="0"/>
        <w:autoSpaceDN w:val="0"/>
        <w:adjustRightInd w:val="0"/>
        <w:jc w:val="center"/>
      </w:pPr>
    </w:p>
    <w:p w14:paraId="15290EF5" w14:textId="77777777" w:rsidR="00EC279A" w:rsidRDefault="00EC279A" w:rsidP="007D4A31">
      <w:pPr>
        <w:autoSpaceDE w:val="0"/>
        <w:autoSpaceDN w:val="0"/>
        <w:adjustRightInd w:val="0"/>
        <w:jc w:val="center"/>
      </w:pPr>
    </w:p>
    <w:p w14:paraId="33D61886" w14:textId="77777777" w:rsidR="00EC279A" w:rsidRDefault="00EC279A" w:rsidP="007D4A31">
      <w:pPr>
        <w:autoSpaceDE w:val="0"/>
        <w:autoSpaceDN w:val="0"/>
        <w:adjustRightInd w:val="0"/>
        <w:jc w:val="center"/>
      </w:pPr>
    </w:p>
    <w:p w14:paraId="3777A2C6" w14:textId="391C1BD5" w:rsidR="00EC279A" w:rsidRPr="004C6E60" w:rsidRDefault="00EC279A" w:rsidP="00EC279A">
      <w:pPr>
        <w:autoSpaceDE w:val="0"/>
        <w:autoSpaceDN w:val="0"/>
        <w:adjustRightInd w:val="0"/>
        <w:rPr>
          <w:rFonts w:ascii="Arial Narrow" w:hAnsi="Arial Narrow"/>
          <w:sz w:val="20"/>
          <w:szCs w:val="20"/>
        </w:rPr>
      </w:pPr>
      <w:r w:rsidRPr="004C6E60">
        <w:rPr>
          <w:rFonts w:ascii="Arial Narrow" w:hAnsi="Arial Narrow"/>
          <w:sz w:val="20"/>
          <w:szCs w:val="20"/>
        </w:rPr>
        <w:t xml:space="preserve">Service Agreements </w:t>
      </w:r>
      <w:r w:rsidR="004C6E60">
        <w:rPr>
          <w:rFonts w:ascii="Arial Narrow" w:hAnsi="Arial Narrow"/>
          <w:sz w:val="20"/>
          <w:szCs w:val="20"/>
        </w:rPr>
        <w:t>(</w:t>
      </w:r>
      <w:r w:rsidR="00792EB6" w:rsidRPr="004C6E60">
        <w:rPr>
          <w:rFonts w:ascii="Arial Narrow" w:hAnsi="Arial Narrow"/>
          <w:sz w:val="20"/>
          <w:szCs w:val="20"/>
        </w:rPr>
        <w:t xml:space="preserve">SA’s) </w:t>
      </w:r>
      <w:r w:rsidRPr="004C6E60">
        <w:rPr>
          <w:rFonts w:ascii="Arial Narrow" w:hAnsi="Arial Narrow"/>
          <w:sz w:val="20"/>
          <w:szCs w:val="20"/>
        </w:rPr>
        <w:t>Referenced under Section 2 Scope of Services Are:</w:t>
      </w:r>
    </w:p>
    <w:p w14:paraId="70711752" w14:textId="77777777" w:rsidR="00EC279A" w:rsidRPr="00D5292D" w:rsidRDefault="00EC279A" w:rsidP="00EC279A">
      <w:pPr>
        <w:autoSpaceDE w:val="0"/>
        <w:autoSpaceDN w:val="0"/>
        <w:adjustRightInd w:val="0"/>
        <w:rPr>
          <w:rFonts w:ascii="Arial Narrow" w:hAnsi="Arial Narrow"/>
          <w:sz w:val="20"/>
          <w:szCs w:val="20"/>
          <w:highlight w:val="yellow"/>
        </w:rPr>
      </w:pPr>
    </w:p>
    <w:p w14:paraId="2288C6D6" w14:textId="22DE1946" w:rsidR="00EC279A" w:rsidRPr="004C6E60" w:rsidRDefault="00FE413B" w:rsidP="00EC279A">
      <w:pPr>
        <w:autoSpaceDE w:val="0"/>
        <w:autoSpaceDN w:val="0"/>
        <w:adjustRightInd w:val="0"/>
        <w:rPr>
          <w:rFonts w:ascii="Arial Narrow" w:eastAsia="Times New Roman" w:hAnsi="Arial Narrow" w:cs="Times New Roman"/>
          <w:bCs/>
          <w:sz w:val="20"/>
          <w:szCs w:val="20"/>
        </w:rPr>
      </w:pPr>
      <w:r w:rsidRPr="00BE5656">
        <w:rPr>
          <w:rFonts w:ascii="Arial Narrow" w:hAnsi="Arial Narrow"/>
          <w:color w:val="000000"/>
          <w:sz w:val="20"/>
          <w:szCs w:val="20"/>
        </w:rPr>
        <w:t>1-SMB-</w:t>
      </w:r>
      <w:r>
        <w:rPr>
          <w:rFonts w:ascii="Arial Narrow" w:hAnsi="Arial Narrow"/>
          <w:color w:val="000000"/>
          <w:sz w:val="20"/>
          <w:szCs w:val="20"/>
        </w:rPr>
        <w:t>xxxxx</w:t>
      </w:r>
      <w:r w:rsidRPr="00BE5656">
        <w:rPr>
          <w:rFonts w:ascii="Arial Narrow" w:hAnsi="Arial Narrow"/>
          <w:color w:val="000000"/>
          <w:sz w:val="20"/>
          <w:szCs w:val="20"/>
        </w:rPr>
        <w:t>-</w:t>
      </w:r>
      <w:r>
        <w:rPr>
          <w:rFonts w:ascii="Arial Narrow" w:hAnsi="Arial Narrow"/>
          <w:color w:val="000000"/>
          <w:sz w:val="20"/>
          <w:szCs w:val="20"/>
        </w:rPr>
        <w:t>DGRAXXXX</w:t>
      </w:r>
      <w:bookmarkStart w:id="17" w:name="_GoBack"/>
      <w:bookmarkEnd w:id="17"/>
      <w:r w:rsidR="00D23DDD" w:rsidRPr="004C6E60">
        <w:rPr>
          <w:rFonts w:ascii="Arial Narrow" w:eastAsia="Times New Roman" w:hAnsi="Arial Narrow" w:cs="Times New Roman"/>
          <w:bCs/>
          <w:sz w:val="20"/>
          <w:szCs w:val="20"/>
        </w:rPr>
        <w:t xml:space="preserve">&gt; This document itemizes </w:t>
      </w:r>
      <w:r w:rsidR="0079633B" w:rsidRPr="004C6E60">
        <w:rPr>
          <w:rFonts w:ascii="Arial Narrow" w:eastAsia="Times New Roman" w:hAnsi="Arial Narrow" w:cs="Times New Roman"/>
          <w:bCs/>
          <w:sz w:val="20"/>
          <w:szCs w:val="20"/>
        </w:rPr>
        <w:t xml:space="preserve">Monthly </w:t>
      </w:r>
      <w:r w:rsidR="00D23DDD" w:rsidRPr="004C6E60">
        <w:rPr>
          <w:rFonts w:ascii="Arial Narrow" w:eastAsia="Times New Roman" w:hAnsi="Arial Narrow" w:cs="Times New Roman"/>
          <w:bCs/>
          <w:sz w:val="20"/>
          <w:szCs w:val="20"/>
        </w:rPr>
        <w:t>Recurring Charges</w:t>
      </w:r>
      <w:r w:rsidR="004C6E60" w:rsidRPr="004C6E60">
        <w:rPr>
          <w:rFonts w:ascii="Arial Narrow" w:eastAsia="Times New Roman" w:hAnsi="Arial Narrow" w:cs="Times New Roman"/>
          <w:bCs/>
          <w:sz w:val="20"/>
          <w:szCs w:val="20"/>
        </w:rPr>
        <w:t xml:space="preserve"> and One-Time or </w:t>
      </w:r>
      <w:proofErr w:type="spellStart"/>
      <w:r w:rsidR="004C6E60" w:rsidRPr="004C6E60">
        <w:rPr>
          <w:rFonts w:ascii="Arial Narrow" w:eastAsia="Times New Roman" w:hAnsi="Arial Narrow" w:cs="Times New Roman"/>
          <w:bCs/>
          <w:sz w:val="20"/>
          <w:szCs w:val="20"/>
        </w:rPr>
        <w:t>Non Recurring</w:t>
      </w:r>
      <w:proofErr w:type="spellEnd"/>
      <w:r w:rsidR="004C6E60" w:rsidRPr="004C6E60">
        <w:rPr>
          <w:rFonts w:ascii="Arial Narrow" w:eastAsia="Times New Roman" w:hAnsi="Arial Narrow" w:cs="Times New Roman"/>
          <w:bCs/>
          <w:sz w:val="20"/>
          <w:szCs w:val="20"/>
        </w:rPr>
        <w:t xml:space="preserve"> Charges</w:t>
      </w:r>
    </w:p>
    <w:p w14:paraId="68147CB6" w14:textId="0878BA99" w:rsidR="0079633B" w:rsidRDefault="004C6E60" w:rsidP="00C81758">
      <w:pPr>
        <w:autoSpaceDE w:val="0"/>
        <w:autoSpaceDN w:val="0"/>
        <w:adjustRightInd w:val="0"/>
        <w:rPr>
          <w:rFonts w:ascii="Arial Narrow" w:eastAsia="Times New Roman" w:hAnsi="Arial Narrow" w:cs="Times New Roman"/>
          <w:bCs/>
          <w:sz w:val="20"/>
          <w:szCs w:val="20"/>
        </w:rPr>
      </w:pPr>
      <w:r>
        <w:rPr>
          <w:rFonts w:ascii="Arial Narrow" w:eastAsia="Times New Roman" w:hAnsi="Arial Narrow" w:cs="Times New Roman"/>
          <w:bCs/>
          <w:sz w:val="20"/>
          <w:szCs w:val="20"/>
        </w:rPr>
        <w:t>CSA</w:t>
      </w:r>
      <w:r w:rsidR="00C81758" w:rsidRPr="004C6E60">
        <w:rPr>
          <w:rFonts w:ascii="Arial Narrow" w:eastAsia="Times New Roman" w:hAnsi="Arial Narrow" w:cs="Times New Roman"/>
          <w:bCs/>
          <w:sz w:val="20"/>
          <w:szCs w:val="20"/>
        </w:rPr>
        <w:t xml:space="preserve"> – 911 Services &gt; This document describes in detail the operation of 911 and possible limitations when using this service.</w:t>
      </w:r>
    </w:p>
    <w:p w14:paraId="7C174917" w14:textId="77777777" w:rsidR="0079633B" w:rsidRDefault="0079633B" w:rsidP="00EC279A">
      <w:pPr>
        <w:autoSpaceDE w:val="0"/>
        <w:autoSpaceDN w:val="0"/>
        <w:adjustRightInd w:val="0"/>
        <w:rPr>
          <w:rFonts w:ascii="Arial Narrow" w:eastAsia="Times New Roman" w:hAnsi="Arial Narrow" w:cs="Times New Roman"/>
          <w:bCs/>
          <w:sz w:val="20"/>
          <w:szCs w:val="20"/>
        </w:rPr>
      </w:pPr>
    </w:p>
    <w:p w14:paraId="03AC5475" w14:textId="77777777" w:rsidR="00EC279A" w:rsidRDefault="00EC279A" w:rsidP="007D4A31">
      <w:pPr>
        <w:autoSpaceDE w:val="0"/>
        <w:autoSpaceDN w:val="0"/>
        <w:adjustRightInd w:val="0"/>
        <w:jc w:val="center"/>
      </w:pPr>
    </w:p>
    <w:p w14:paraId="4082D081" w14:textId="77777777" w:rsidR="00D15A66" w:rsidRDefault="00D15A66" w:rsidP="007D4A31">
      <w:pPr>
        <w:autoSpaceDE w:val="0"/>
        <w:autoSpaceDN w:val="0"/>
        <w:adjustRightInd w:val="0"/>
        <w:jc w:val="center"/>
      </w:pPr>
    </w:p>
    <w:p w14:paraId="6771AF3B" w14:textId="77777777" w:rsidR="00ED72FF" w:rsidRPr="00F2031E" w:rsidRDefault="00ED72FF" w:rsidP="00ED72FF">
      <w:pPr>
        <w:autoSpaceDE w:val="0"/>
        <w:autoSpaceDN w:val="0"/>
        <w:adjustRightInd w:val="0"/>
        <w:ind w:left="360"/>
        <w:jc w:val="center"/>
        <w:rPr>
          <w:rFonts w:ascii="Arial Narrow" w:hAnsi="Arial Narrow" w:cs="TimesNewRoman"/>
          <w:b/>
          <w:sz w:val="20"/>
        </w:rPr>
      </w:pPr>
      <w:r w:rsidRPr="00F2031E">
        <w:rPr>
          <w:rFonts w:ascii="Arial Narrow" w:hAnsi="Arial Narrow" w:cs="TimesNewRoman"/>
          <w:b/>
          <w:sz w:val="20"/>
        </w:rPr>
        <w:t>The remainder of this page is intentionally left blank.</w:t>
      </w:r>
    </w:p>
    <w:p w14:paraId="0F5C6432" w14:textId="77777777" w:rsidR="00ED72FF" w:rsidRDefault="00ED72FF" w:rsidP="00ED72FF">
      <w:pPr>
        <w:autoSpaceDE w:val="0"/>
        <w:autoSpaceDN w:val="0"/>
        <w:adjustRightInd w:val="0"/>
        <w:jc w:val="center"/>
        <w:sectPr w:rsidR="00ED72FF">
          <w:pgSz w:w="12240" w:h="15840" w:code="1"/>
          <w:pgMar w:top="1440" w:right="1080" w:bottom="1440" w:left="1080" w:header="720" w:footer="720" w:gutter="0"/>
          <w:paperSrc w:first="15" w:other="15"/>
          <w:cols w:space="720"/>
        </w:sectPr>
      </w:pPr>
    </w:p>
    <w:p w14:paraId="7585CEE2" w14:textId="77777777" w:rsidR="00D15A66" w:rsidRDefault="00D15A66" w:rsidP="007D4A31">
      <w:pPr>
        <w:autoSpaceDE w:val="0"/>
        <w:autoSpaceDN w:val="0"/>
        <w:adjustRightInd w:val="0"/>
        <w:jc w:val="center"/>
      </w:pPr>
    </w:p>
    <w:p w14:paraId="295EB521" w14:textId="77777777" w:rsidR="00D15A66" w:rsidRDefault="00D15A66" w:rsidP="007D4A31">
      <w:pPr>
        <w:autoSpaceDE w:val="0"/>
        <w:autoSpaceDN w:val="0"/>
        <w:adjustRightInd w:val="0"/>
        <w:jc w:val="center"/>
      </w:pPr>
    </w:p>
    <w:p w14:paraId="315784BC" w14:textId="77777777" w:rsidR="00D15A66" w:rsidRDefault="00D15A66" w:rsidP="007D4A31">
      <w:pPr>
        <w:autoSpaceDE w:val="0"/>
        <w:autoSpaceDN w:val="0"/>
        <w:adjustRightInd w:val="0"/>
        <w:jc w:val="center"/>
      </w:pPr>
    </w:p>
    <w:p w14:paraId="058C00A9" w14:textId="77777777" w:rsidR="00D15A66" w:rsidRDefault="00D15A66" w:rsidP="007D4A31">
      <w:pPr>
        <w:autoSpaceDE w:val="0"/>
        <w:autoSpaceDN w:val="0"/>
        <w:adjustRightInd w:val="0"/>
        <w:jc w:val="center"/>
      </w:pPr>
    </w:p>
    <w:p w14:paraId="6701F722" w14:textId="77777777" w:rsidR="00D15A66" w:rsidRDefault="00D15A66" w:rsidP="007D4A31">
      <w:pPr>
        <w:autoSpaceDE w:val="0"/>
        <w:autoSpaceDN w:val="0"/>
        <w:adjustRightInd w:val="0"/>
        <w:jc w:val="center"/>
      </w:pPr>
    </w:p>
    <w:p w14:paraId="6BAF942D" w14:textId="77777777" w:rsidR="007D4A31" w:rsidRDefault="007D4A31" w:rsidP="007D4A31">
      <w:pPr>
        <w:autoSpaceDE w:val="0"/>
        <w:autoSpaceDN w:val="0"/>
        <w:adjustRightInd w:val="0"/>
        <w:jc w:val="center"/>
        <w:rPr>
          <w:rFonts w:ascii="Arial Narrow" w:hAnsi="Arial Narrow"/>
          <w:b/>
          <w:sz w:val="20"/>
          <w:u w:val="single"/>
        </w:rPr>
      </w:pPr>
      <w:r>
        <w:rPr>
          <w:rFonts w:ascii="Arial Narrow" w:hAnsi="Arial Narrow"/>
          <w:b/>
          <w:sz w:val="20"/>
          <w:u w:val="single"/>
        </w:rPr>
        <w:t>Exhibit 1</w:t>
      </w:r>
    </w:p>
    <w:p w14:paraId="49D4657A" w14:textId="77777777" w:rsidR="007D4A31" w:rsidRDefault="007D4A31" w:rsidP="007D4A31">
      <w:pPr>
        <w:autoSpaceDE w:val="0"/>
        <w:autoSpaceDN w:val="0"/>
        <w:adjustRightInd w:val="0"/>
        <w:jc w:val="center"/>
        <w:rPr>
          <w:rFonts w:ascii="Arial Narrow" w:hAnsi="Arial Narrow"/>
          <w:b/>
          <w:sz w:val="20"/>
          <w:u w:val="single"/>
        </w:rPr>
      </w:pPr>
      <w:r>
        <w:rPr>
          <w:rFonts w:ascii="Arial Narrow" w:hAnsi="Arial Narrow"/>
          <w:b/>
          <w:sz w:val="20"/>
          <w:u w:val="single"/>
        </w:rPr>
        <w:t>Definitions</w:t>
      </w:r>
    </w:p>
    <w:p w14:paraId="374D4964" w14:textId="77777777" w:rsidR="00C81758" w:rsidRDefault="007D4A31" w:rsidP="00C81758">
      <w:pPr>
        <w:pStyle w:val="NormalWeb"/>
        <w:shd w:val="clear" w:color="auto" w:fill="FFFFFF"/>
        <w:tabs>
          <w:tab w:val="left" w:pos="360"/>
        </w:tabs>
        <w:spacing w:before="0" w:beforeAutospacing="0" w:after="120" w:afterAutospacing="0"/>
        <w:jc w:val="both"/>
        <w:rPr>
          <w:rFonts w:ascii="Arial Narrow" w:hAnsi="Arial Narrow"/>
          <w:sz w:val="20"/>
          <w:szCs w:val="20"/>
        </w:rPr>
      </w:pPr>
      <w:r>
        <w:rPr>
          <w:rFonts w:ascii="Arial Narrow" w:hAnsi="Arial Narrow"/>
          <w:color w:val="000000"/>
          <w:sz w:val="20"/>
          <w:szCs w:val="20"/>
        </w:rPr>
        <w:t xml:space="preserve">“Affiliate” means an </w:t>
      </w:r>
      <w:r>
        <w:rPr>
          <w:rFonts w:ascii="Arial Narrow" w:hAnsi="Arial Narrow"/>
          <w:bCs/>
          <w:sz w:val="20"/>
          <w:szCs w:val="20"/>
        </w:rPr>
        <w:t xml:space="preserve">entity </w:t>
      </w:r>
      <w:r>
        <w:rPr>
          <w:rFonts w:ascii="Arial Narrow" w:hAnsi="Arial Narrow"/>
          <w:sz w:val="20"/>
          <w:szCs w:val="20"/>
        </w:rPr>
        <w:t>that controls, is controlled by, or is under common control with, a Party to this Agreement.  For purposes of this definition, “control” means the ownership of fifty percent or greater of the voting securities or assets of an entity.</w:t>
      </w:r>
    </w:p>
    <w:p w14:paraId="378E88E0" w14:textId="3594A7CF" w:rsidR="007D4A31" w:rsidRDefault="007D4A31" w:rsidP="00C81758">
      <w:pPr>
        <w:pStyle w:val="NormalWeb"/>
        <w:shd w:val="clear" w:color="auto" w:fill="FFFFFF"/>
        <w:tabs>
          <w:tab w:val="left" w:pos="360"/>
        </w:tabs>
        <w:spacing w:before="0" w:beforeAutospacing="0" w:after="120" w:afterAutospacing="0"/>
        <w:jc w:val="both"/>
        <w:rPr>
          <w:rFonts w:ascii="Arial Narrow" w:hAnsi="Arial Narrow"/>
          <w:color w:val="000000"/>
          <w:sz w:val="20"/>
          <w:szCs w:val="20"/>
        </w:rPr>
      </w:pPr>
      <w:r>
        <w:rPr>
          <w:rFonts w:ascii="Arial Narrow" w:hAnsi="Arial Narrow"/>
          <w:color w:val="000000"/>
          <w:sz w:val="20"/>
          <w:szCs w:val="20"/>
        </w:rPr>
        <w:t xml:space="preserve">“Agreement” means, collectively, this </w:t>
      </w:r>
      <w:r w:rsidR="00E30A46">
        <w:rPr>
          <w:rFonts w:ascii="Arial Narrow" w:hAnsi="Arial Narrow"/>
          <w:color w:val="000000"/>
          <w:sz w:val="20"/>
          <w:szCs w:val="20"/>
        </w:rPr>
        <w:t>SA</w:t>
      </w:r>
      <w:r>
        <w:rPr>
          <w:rFonts w:ascii="Arial Narrow" w:hAnsi="Arial Narrow"/>
          <w:color w:val="000000"/>
          <w:sz w:val="20"/>
          <w:szCs w:val="20"/>
        </w:rPr>
        <w:t xml:space="preserve"> and all </w:t>
      </w:r>
      <w:r w:rsidR="004C6E60">
        <w:rPr>
          <w:rFonts w:ascii="Arial Narrow" w:hAnsi="Arial Narrow"/>
          <w:color w:val="000000"/>
          <w:sz w:val="20"/>
          <w:szCs w:val="20"/>
        </w:rPr>
        <w:t>SA</w:t>
      </w:r>
      <w:r>
        <w:rPr>
          <w:rFonts w:ascii="Arial Narrow" w:hAnsi="Arial Narrow"/>
          <w:color w:val="000000"/>
          <w:sz w:val="20"/>
          <w:szCs w:val="20"/>
        </w:rPr>
        <w:t>s.</w:t>
      </w:r>
    </w:p>
    <w:p w14:paraId="7225CBB8" w14:textId="7CC65B2D" w:rsidR="007D4A31" w:rsidRDefault="007D4A31" w:rsidP="00C81758">
      <w:pPr>
        <w:pStyle w:val="NormalWeb"/>
        <w:shd w:val="clear" w:color="auto" w:fill="FFFFFF"/>
        <w:tabs>
          <w:tab w:val="left" w:pos="360"/>
        </w:tabs>
        <w:spacing w:before="0" w:beforeAutospacing="0" w:after="120" w:afterAutospacing="0"/>
        <w:jc w:val="both"/>
        <w:rPr>
          <w:rFonts w:ascii="Arial Narrow" w:hAnsi="Arial Narrow"/>
          <w:color w:val="000000"/>
          <w:sz w:val="20"/>
          <w:szCs w:val="20"/>
        </w:rPr>
      </w:pPr>
      <w:r>
        <w:rPr>
          <w:rFonts w:ascii="Arial Narrow" w:hAnsi="Arial Narrow"/>
          <w:color w:val="000000"/>
          <w:sz w:val="20"/>
          <w:szCs w:val="20"/>
        </w:rPr>
        <w:t xml:space="preserve">“Charges” shall mean </w:t>
      </w:r>
      <w:r w:rsidR="00047EF5">
        <w:rPr>
          <w:rFonts w:ascii="Arial Narrow" w:hAnsi="Arial Narrow"/>
          <w:color w:val="000000"/>
          <w:sz w:val="20"/>
          <w:szCs w:val="20"/>
        </w:rPr>
        <w:t>all charges</w:t>
      </w:r>
      <w:r>
        <w:rPr>
          <w:rFonts w:ascii="Arial Narrow" w:hAnsi="Arial Narrow"/>
          <w:color w:val="000000"/>
          <w:sz w:val="20"/>
          <w:szCs w:val="20"/>
        </w:rPr>
        <w:t xml:space="preserve">, fees and other amounts due under the Agreement. </w:t>
      </w:r>
    </w:p>
    <w:p w14:paraId="2A97A4DC" w14:textId="77777777" w:rsidR="00C81758" w:rsidRDefault="007D4A31" w:rsidP="00C81758">
      <w:pPr>
        <w:spacing w:after="120"/>
        <w:jc w:val="both"/>
        <w:rPr>
          <w:rFonts w:ascii="Arial Narrow" w:hAnsi="Arial Narrow"/>
          <w:sz w:val="20"/>
        </w:rPr>
      </w:pPr>
      <w:r>
        <w:rPr>
          <w:rFonts w:ascii="Arial Narrow" w:hAnsi="Arial Narrow"/>
          <w:sz w:val="20"/>
        </w:rPr>
        <w:t>“Confidential Information” means all nonpublic information relating to a Party or its Affiliates that is designated as confidential or that, given the nature of the information or the circumstances surrounding its disclosure, reasonably should be considered as confidential.  Confidential Information includes, without limitation, (a) all nonpublic information relating to a Party’s or its Affiliates’ technology, customers, employees, business plans, agreements, finances and other business affairs, (b) as to Customer, CPNI, (c) as to CAROUSEL, the CAROUSEL Platform, and (d) the terms of this Agreement. Confidential Information may be contained in tangible materials, such as drawings, data, specifications, reports and computer programs, or may be in the nature of unwritten knowledge.  Confidential Information does not include any information that (w) has become publicly available without breach of this Agreement, (x) can be shown by documentation to have been known to the receiving Party at the time of its receipt from the disclosing Party or its Affiliates, (y) is received from a third party who did not acquire or disclose such information by a wrongful or tortious act, or (z) can be shown by documentation to have been independently developed by the receiving Party without reference to any Confidential Information.</w:t>
      </w:r>
    </w:p>
    <w:p w14:paraId="77FEA123" w14:textId="169C495E" w:rsidR="007D4A31" w:rsidRDefault="007D4A31" w:rsidP="00C81758">
      <w:pPr>
        <w:spacing w:after="120"/>
        <w:jc w:val="both"/>
        <w:rPr>
          <w:rFonts w:ascii="Arial Narrow" w:hAnsi="Arial Narrow"/>
          <w:color w:val="000000"/>
          <w:sz w:val="20"/>
          <w:szCs w:val="20"/>
        </w:rPr>
      </w:pPr>
      <w:r>
        <w:rPr>
          <w:rFonts w:ascii="Arial Narrow" w:hAnsi="Arial Narrow"/>
          <w:color w:val="000000"/>
          <w:sz w:val="20"/>
          <w:szCs w:val="20"/>
        </w:rPr>
        <w:t xml:space="preserve">“CPNI” or “Customer Proprietary Network Information” has the meaning given to such term in The </w:t>
      </w:r>
      <w:r>
        <w:rPr>
          <w:rStyle w:val="ptext-1"/>
          <w:rFonts w:ascii="Arial Narrow" w:hAnsi="Arial Narrow"/>
          <w:sz w:val="20"/>
          <w:szCs w:val="20"/>
        </w:rPr>
        <w:t xml:space="preserve">Communications Act of 1934, as amended, codified at </w:t>
      </w:r>
      <w:hyperlink r:id="rId14" w:tooltip="Title 47 of the United States Code" w:history="1">
        <w:r>
          <w:rPr>
            <w:rStyle w:val="Hyperlink"/>
            <w:rFonts w:ascii="Arial Narrow" w:hAnsi="Arial Narrow"/>
            <w:sz w:val="20"/>
            <w:szCs w:val="20"/>
          </w:rPr>
          <w:t>47 U.S.C.</w:t>
        </w:r>
      </w:hyperlink>
      <w:r>
        <w:rPr>
          <w:rFonts w:ascii="Arial Narrow" w:hAnsi="Arial Narrow"/>
          <w:sz w:val="20"/>
          <w:szCs w:val="20"/>
        </w:rPr>
        <w:t> </w:t>
      </w:r>
      <w:hyperlink r:id="rId15" w:history="1">
        <w:r>
          <w:rPr>
            <w:rStyle w:val="Hyperlink"/>
            <w:rFonts w:ascii="Arial Narrow" w:hAnsi="Arial Narrow"/>
            <w:sz w:val="20"/>
            <w:szCs w:val="20"/>
          </w:rPr>
          <w:t>§ 151</w:t>
        </w:r>
      </w:hyperlink>
      <w:r>
        <w:rPr>
          <w:rFonts w:ascii="Arial Narrow" w:hAnsi="Arial Narrow"/>
          <w:sz w:val="20"/>
          <w:szCs w:val="20"/>
        </w:rPr>
        <w:t xml:space="preserve"> et seq.</w:t>
      </w:r>
    </w:p>
    <w:p w14:paraId="7E78BF23" w14:textId="655447BC" w:rsidR="007D4A31" w:rsidRDefault="007D4A31" w:rsidP="00C81758">
      <w:pPr>
        <w:pStyle w:val="NormalWeb"/>
        <w:shd w:val="clear" w:color="auto" w:fill="FFFFFF"/>
        <w:tabs>
          <w:tab w:val="left" w:pos="360"/>
        </w:tabs>
        <w:spacing w:before="0" w:beforeAutospacing="0" w:after="120" w:afterAutospacing="0"/>
        <w:jc w:val="both"/>
        <w:rPr>
          <w:rFonts w:ascii="Arial Narrow" w:hAnsi="Arial Narrow"/>
          <w:color w:val="000000"/>
          <w:sz w:val="20"/>
          <w:szCs w:val="20"/>
        </w:rPr>
      </w:pPr>
      <w:r>
        <w:rPr>
          <w:rFonts w:ascii="Arial Narrow" w:hAnsi="Arial Narrow"/>
          <w:color w:val="000000"/>
          <w:sz w:val="20"/>
          <w:szCs w:val="20"/>
        </w:rPr>
        <w:t>“</w:t>
      </w:r>
      <w:r w:rsidR="004C6E60">
        <w:rPr>
          <w:rFonts w:ascii="Arial Narrow" w:hAnsi="Arial Narrow"/>
          <w:color w:val="000000"/>
          <w:sz w:val="20"/>
          <w:szCs w:val="20"/>
        </w:rPr>
        <w:t>SA</w:t>
      </w:r>
      <w:r>
        <w:rPr>
          <w:rFonts w:ascii="Arial Narrow" w:hAnsi="Arial Narrow"/>
          <w:color w:val="000000"/>
          <w:sz w:val="20"/>
          <w:szCs w:val="20"/>
        </w:rPr>
        <w:t xml:space="preserve">” has the meaning set forth in Section </w:t>
      </w:r>
      <w:r>
        <w:rPr>
          <w:rFonts w:ascii="Arial Narrow" w:hAnsi="Arial Narrow"/>
          <w:color w:val="000000"/>
          <w:sz w:val="20"/>
          <w:szCs w:val="20"/>
        </w:rPr>
        <w:fldChar w:fldCharType="begin"/>
      </w:r>
      <w:r>
        <w:rPr>
          <w:rFonts w:ascii="Arial Narrow" w:hAnsi="Arial Narrow"/>
          <w:color w:val="000000"/>
          <w:sz w:val="20"/>
          <w:szCs w:val="20"/>
        </w:rPr>
        <w:instrText xml:space="preserve"> REF _Ref332100213 \r \h  \* MERGEFORMAT </w:instrText>
      </w:r>
      <w:r>
        <w:rPr>
          <w:rFonts w:ascii="Arial Narrow" w:hAnsi="Arial Narrow"/>
          <w:color w:val="000000"/>
          <w:sz w:val="20"/>
          <w:szCs w:val="20"/>
        </w:rPr>
      </w:r>
      <w:r>
        <w:rPr>
          <w:rFonts w:ascii="Arial Narrow" w:hAnsi="Arial Narrow"/>
          <w:color w:val="000000"/>
          <w:sz w:val="20"/>
          <w:szCs w:val="20"/>
        </w:rPr>
        <w:fldChar w:fldCharType="separate"/>
      </w:r>
      <w:r w:rsidR="00121B8F">
        <w:rPr>
          <w:rFonts w:ascii="Arial Narrow" w:hAnsi="Arial Narrow"/>
          <w:color w:val="000000"/>
          <w:sz w:val="20"/>
          <w:szCs w:val="20"/>
        </w:rPr>
        <w:t>2</w:t>
      </w:r>
      <w:r>
        <w:rPr>
          <w:rFonts w:ascii="Arial Narrow" w:hAnsi="Arial Narrow"/>
          <w:color w:val="000000"/>
          <w:sz w:val="20"/>
          <w:szCs w:val="20"/>
        </w:rPr>
        <w:fldChar w:fldCharType="end"/>
      </w:r>
      <w:r>
        <w:rPr>
          <w:rFonts w:ascii="Arial Narrow" w:hAnsi="Arial Narrow"/>
          <w:color w:val="000000"/>
          <w:sz w:val="20"/>
          <w:szCs w:val="20"/>
        </w:rPr>
        <w:t>.</w:t>
      </w:r>
    </w:p>
    <w:p w14:paraId="794992A1" w14:textId="77777777" w:rsidR="007D4A31" w:rsidRDefault="007D4A31" w:rsidP="00C81758">
      <w:pPr>
        <w:pStyle w:val="NormalWeb"/>
        <w:shd w:val="clear" w:color="auto" w:fill="FFFFFF"/>
        <w:tabs>
          <w:tab w:val="left" w:pos="360"/>
        </w:tabs>
        <w:spacing w:before="0" w:beforeAutospacing="0" w:after="120" w:afterAutospacing="0"/>
        <w:jc w:val="both"/>
        <w:rPr>
          <w:rFonts w:ascii="Arial Narrow" w:hAnsi="Arial Narrow"/>
          <w:color w:val="000000"/>
          <w:sz w:val="20"/>
          <w:szCs w:val="20"/>
        </w:rPr>
      </w:pPr>
      <w:r>
        <w:rPr>
          <w:rFonts w:ascii="Arial Narrow" w:hAnsi="Arial Narrow"/>
          <w:color w:val="000000"/>
          <w:sz w:val="20"/>
          <w:szCs w:val="20"/>
        </w:rPr>
        <w:t>“Equipment” has the meaning set forth in Section 3.</w:t>
      </w:r>
    </w:p>
    <w:p w14:paraId="168B2081" w14:textId="77777777" w:rsidR="007D4A31" w:rsidRDefault="007D4A31" w:rsidP="00C81758">
      <w:pPr>
        <w:pStyle w:val="NormalWeb"/>
        <w:shd w:val="clear" w:color="auto" w:fill="FFFFFF"/>
        <w:tabs>
          <w:tab w:val="left" w:pos="360"/>
        </w:tabs>
        <w:spacing w:before="0" w:beforeAutospacing="0" w:after="120" w:afterAutospacing="0"/>
        <w:jc w:val="both"/>
        <w:rPr>
          <w:rFonts w:ascii="Arial Narrow" w:hAnsi="Arial Narrow"/>
          <w:color w:val="000000"/>
          <w:sz w:val="20"/>
          <w:szCs w:val="20"/>
        </w:rPr>
      </w:pPr>
      <w:r>
        <w:rPr>
          <w:rFonts w:ascii="Arial Narrow" w:hAnsi="Arial Narrow"/>
          <w:color w:val="000000"/>
          <w:sz w:val="20"/>
          <w:szCs w:val="20"/>
        </w:rPr>
        <w:t xml:space="preserve"> “Location” </w:t>
      </w:r>
      <w:bookmarkStart w:id="18" w:name="OLE_LINK48"/>
      <w:r>
        <w:rPr>
          <w:rFonts w:ascii="Arial Narrow" w:hAnsi="Arial Narrow"/>
          <w:color w:val="000000"/>
          <w:sz w:val="20"/>
          <w:szCs w:val="20"/>
        </w:rPr>
        <w:t xml:space="preserve">has the meaning set forth in Section </w:t>
      </w:r>
      <w:bookmarkEnd w:id="18"/>
      <w:r>
        <w:rPr>
          <w:rFonts w:ascii="Arial Narrow" w:hAnsi="Arial Narrow"/>
          <w:color w:val="000000"/>
          <w:sz w:val="20"/>
          <w:szCs w:val="20"/>
        </w:rPr>
        <w:t>2.</w:t>
      </w:r>
    </w:p>
    <w:p w14:paraId="726AABA2" w14:textId="76AD8CC8" w:rsidR="007D4A31" w:rsidRDefault="007D4A31" w:rsidP="00C81758">
      <w:pPr>
        <w:pStyle w:val="NormalWeb"/>
        <w:shd w:val="clear" w:color="auto" w:fill="FFFFFF"/>
        <w:tabs>
          <w:tab w:val="left" w:pos="360"/>
        </w:tabs>
        <w:spacing w:before="0" w:beforeAutospacing="0" w:after="120" w:afterAutospacing="0"/>
        <w:jc w:val="both"/>
        <w:rPr>
          <w:rFonts w:ascii="Arial Narrow" w:hAnsi="Arial Narrow"/>
          <w:color w:val="000000"/>
          <w:sz w:val="20"/>
          <w:szCs w:val="20"/>
        </w:rPr>
      </w:pPr>
      <w:r>
        <w:rPr>
          <w:rFonts w:ascii="Arial Narrow" w:hAnsi="Arial Narrow"/>
          <w:color w:val="000000"/>
          <w:sz w:val="20"/>
          <w:szCs w:val="20"/>
        </w:rPr>
        <w:t xml:space="preserve">“Monthly Recurring Charges” means the monthly recurring charges for Services provided under a </w:t>
      </w:r>
      <w:r w:rsidR="004C6E60">
        <w:rPr>
          <w:rFonts w:ascii="Arial Narrow" w:hAnsi="Arial Narrow"/>
          <w:color w:val="000000"/>
          <w:sz w:val="20"/>
          <w:szCs w:val="20"/>
        </w:rPr>
        <w:t>SA</w:t>
      </w:r>
      <w:r>
        <w:rPr>
          <w:rFonts w:ascii="Arial Narrow" w:hAnsi="Arial Narrow"/>
          <w:color w:val="000000"/>
          <w:sz w:val="20"/>
          <w:szCs w:val="20"/>
        </w:rPr>
        <w:t xml:space="preserve">, as set forth in the applicable </w:t>
      </w:r>
      <w:r w:rsidR="004C6E60">
        <w:rPr>
          <w:rFonts w:ascii="Arial Narrow" w:hAnsi="Arial Narrow"/>
          <w:color w:val="000000"/>
          <w:sz w:val="20"/>
          <w:szCs w:val="20"/>
        </w:rPr>
        <w:t>SA</w:t>
      </w:r>
      <w:r>
        <w:rPr>
          <w:rFonts w:ascii="Arial Narrow" w:hAnsi="Arial Narrow"/>
          <w:color w:val="000000"/>
          <w:sz w:val="20"/>
          <w:szCs w:val="20"/>
        </w:rPr>
        <w:t>.</w:t>
      </w:r>
    </w:p>
    <w:p w14:paraId="01475D97" w14:textId="3669E86D" w:rsidR="007D4A31" w:rsidRDefault="007D4A31" w:rsidP="00C81758">
      <w:pPr>
        <w:pStyle w:val="NormalWeb"/>
        <w:shd w:val="clear" w:color="auto" w:fill="FFFFFF"/>
        <w:tabs>
          <w:tab w:val="left" w:pos="360"/>
        </w:tabs>
        <w:spacing w:before="0" w:beforeAutospacing="0" w:after="120" w:afterAutospacing="0"/>
        <w:jc w:val="both"/>
        <w:rPr>
          <w:rFonts w:ascii="Arial Narrow" w:hAnsi="Arial Narrow"/>
          <w:color w:val="000000"/>
          <w:sz w:val="20"/>
          <w:szCs w:val="20"/>
        </w:rPr>
      </w:pPr>
      <w:r>
        <w:rPr>
          <w:rFonts w:ascii="Arial Narrow" w:hAnsi="Arial Narrow"/>
          <w:color w:val="000000"/>
          <w:sz w:val="20"/>
          <w:szCs w:val="20"/>
        </w:rPr>
        <w:t xml:space="preserve">“Non-Recurring Charges” or “Setup Service Charges” means the one-time charges in connection with a </w:t>
      </w:r>
      <w:r w:rsidR="004C6E60">
        <w:rPr>
          <w:rFonts w:ascii="Arial Narrow" w:hAnsi="Arial Narrow"/>
          <w:color w:val="000000"/>
          <w:sz w:val="20"/>
          <w:szCs w:val="20"/>
        </w:rPr>
        <w:t>SA</w:t>
      </w:r>
      <w:r>
        <w:rPr>
          <w:rFonts w:ascii="Arial Narrow" w:hAnsi="Arial Narrow"/>
          <w:color w:val="000000"/>
          <w:sz w:val="20"/>
          <w:szCs w:val="20"/>
        </w:rPr>
        <w:t xml:space="preserve">, as set forth in the applicable </w:t>
      </w:r>
      <w:r w:rsidR="004C6E60">
        <w:rPr>
          <w:rFonts w:ascii="Arial Narrow" w:hAnsi="Arial Narrow"/>
          <w:color w:val="000000"/>
          <w:sz w:val="20"/>
          <w:szCs w:val="20"/>
        </w:rPr>
        <w:t>SA</w:t>
      </w:r>
      <w:r>
        <w:rPr>
          <w:rFonts w:ascii="Arial Narrow" w:hAnsi="Arial Narrow"/>
          <w:color w:val="000000"/>
          <w:sz w:val="20"/>
          <w:szCs w:val="20"/>
        </w:rPr>
        <w:t>.</w:t>
      </w:r>
    </w:p>
    <w:p w14:paraId="276518C9" w14:textId="6C748BC4" w:rsidR="00C81758" w:rsidRDefault="007D4A31" w:rsidP="00C81758">
      <w:pPr>
        <w:pStyle w:val="NormalWeb"/>
        <w:shd w:val="clear" w:color="auto" w:fill="FFFFFF"/>
        <w:tabs>
          <w:tab w:val="left" w:pos="360"/>
        </w:tabs>
        <w:spacing w:before="0" w:beforeAutospacing="0" w:after="120" w:afterAutospacing="0"/>
        <w:jc w:val="both"/>
        <w:rPr>
          <w:rFonts w:ascii="Arial Narrow" w:hAnsi="Arial Narrow"/>
          <w:color w:val="000000"/>
          <w:sz w:val="20"/>
          <w:szCs w:val="20"/>
        </w:rPr>
      </w:pPr>
      <w:r>
        <w:rPr>
          <w:rFonts w:ascii="Arial Narrow" w:hAnsi="Arial Narrow"/>
          <w:color w:val="000000"/>
          <w:sz w:val="20"/>
          <w:szCs w:val="20"/>
        </w:rPr>
        <w:t xml:space="preserve">“Party” or “party” means a party to this Agreement. </w:t>
      </w:r>
    </w:p>
    <w:p w14:paraId="4A9F05F7" w14:textId="77777777" w:rsidR="007D4A31" w:rsidRDefault="007D4A31" w:rsidP="00C81758">
      <w:pPr>
        <w:pStyle w:val="NormalWeb"/>
        <w:shd w:val="clear" w:color="auto" w:fill="FFFFFF"/>
        <w:tabs>
          <w:tab w:val="left" w:pos="360"/>
        </w:tabs>
        <w:spacing w:before="0" w:beforeAutospacing="0" w:after="120" w:afterAutospacing="0"/>
        <w:jc w:val="both"/>
        <w:rPr>
          <w:rFonts w:ascii="Arial Narrow" w:hAnsi="Arial Narrow"/>
          <w:sz w:val="20"/>
          <w:szCs w:val="20"/>
        </w:rPr>
      </w:pPr>
      <w:r>
        <w:rPr>
          <w:rFonts w:ascii="Arial Narrow" w:hAnsi="Arial Narrow"/>
          <w:sz w:val="20"/>
          <w:szCs w:val="20"/>
        </w:rPr>
        <w:t>“Security Breach” means any unauthorized use, disclosure or acquisition of or access to any Confidential Information maintained, processed or transmitted by CAROUSEL or its agents or subcontractors in connection with the Services and specifically include the a “breach” as defined in 47 C.F.R. § 64.2011.</w:t>
      </w:r>
    </w:p>
    <w:p w14:paraId="51B4A23E" w14:textId="3617B45D" w:rsidR="007D4A31" w:rsidRDefault="007D4A31" w:rsidP="00C81758">
      <w:pPr>
        <w:pStyle w:val="NormalWeb"/>
        <w:shd w:val="clear" w:color="auto" w:fill="FFFFFF"/>
        <w:tabs>
          <w:tab w:val="left" w:pos="360"/>
        </w:tabs>
        <w:spacing w:before="0" w:beforeAutospacing="0" w:after="120" w:afterAutospacing="0"/>
        <w:jc w:val="both"/>
        <w:rPr>
          <w:rFonts w:ascii="Arial Narrow" w:hAnsi="Arial Narrow"/>
          <w:sz w:val="20"/>
          <w:szCs w:val="20"/>
        </w:rPr>
      </w:pPr>
      <w:r>
        <w:rPr>
          <w:rFonts w:ascii="Arial Narrow" w:hAnsi="Arial Narrow"/>
          <w:sz w:val="20"/>
          <w:szCs w:val="20"/>
        </w:rPr>
        <w:t xml:space="preserve">“Service Commencement Date” means the date on which CAROUSEL begins to provide the Services under a </w:t>
      </w:r>
      <w:r w:rsidR="004C6E60">
        <w:rPr>
          <w:rFonts w:ascii="Arial Narrow" w:hAnsi="Arial Narrow"/>
          <w:sz w:val="20"/>
          <w:szCs w:val="20"/>
        </w:rPr>
        <w:t>SA</w:t>
      </w:r>
      <w:r>
        <w:rPr>
          <w:rFonts w:ascii="Arial Narrow" w:hAnsi="Arial Narrow"/>
          <w:sz w:val="20"/>
          <w:szCs w:val="20"/>
        </w:rPr>
        <w:t xml:space="preserve"> as agreed upon by the Parties, and as set forth in the applicable </w:t>
      </w:r>
      <w:r w:rsidR="004C6E60">
        <w:rPr>
          <w:rFonts w:ascii="Arial Narrow" w:hAnsi="Arial Narrow"/>
          <w:sz w:val="20"/>
          <w:szCs w:val="20"/>
        </w:rPr>
        <w:t>SA</w:t>
      </w:r>
      <w:r>
        <w:rPr>
          <w:rFonts w:ascii="Arial Narrow" w:hAnsi="Arial Narrow"/>
          <w:sz w:val="20"/>
          <w:szCs w:val="20"/>
        </w:rPr>
        <w:t xml:space="preserve">.  </w:t>
      </w:r>
    </w:p>
    <w:p w14:paraId="1E43CC6E" w14:textId="04B74C88" w:rsidR="007D4A31" w:rsidRDefault="007D4A31" w:rsidP="00C81758">
      <w:pPr>
        <w:autoSpaceDE w:val="0"/>
        <w:autoSpaceDN w:val="0"/>
        <w:adjustRightInd w:val="0"/>
        <w:spacing w:after="120"/>
        <w:rPr>
          <w:rFonts w:ascii="Arial Narrow" w:hAnsi="Arial Narrow"/>
          <w:sz w:val="20"/>
        </w:rPr>
      </w:pPr>
      <w:r>
        <w:rPr>
          <w:rFonts w:ascii="Arial Narrow" w:hAnsi="Arial Narrow"/>
          <w:sz w:val="20"/>
        </w:rPr>
        <w:t>“Term” has the meaning set forth in Section 5.</w:t>
      </w:r>
    </w:p>
    <w:p w14:paraId="519F55CB" w14:textId="06FFA56C" w:rsidR="007D4A31" w:rsidRDefault="007D4A31" w:rsidP="00C81758">
      <w:pPr>
        <w:autoSpaceDE w:val="0"/>
        <w:autoSpaceDN w:val="0"/>
        <w:adjustRightInd w:val="0"/>
        <w:spacing w:before="100" w:beforeAutospacing="1" w:after="120"/>
        <w:rPr>
          <w:rFonts w:ascii="Arial Narrow" w:hAnsi="Arial Narrow"/>
          <w:sz w:val="20"/>
        </w:rPr>
      </w:pPr>
      <w:r>
        <w:rPr>
          <w:rFonts w:ascii="Arial Narrow" w:hAnsi="Arial Narrow"/>
          <w:sz w:val="20"/>
        </w:rPr>
        <w:t xml:space="preserve">“Termination Charge” has the meaning set forth in Section </w:t>
      </w:r>
      <w:r>
        <w:rPr>
          <w:rFonts w:ascii="Arial Narrow" w:hAnsi="Arial Narrow"/>
          <w:sz w:val="20"/>
        </w:rPr>
        <w:fldChar w:fldCharType="begin"/>
      </w:r>
      <w:r>
        <w:rPr>
          <w:rFonts w:ascii="Arial Narrow" w:hAnsi="Arial Narrow"/>
          <w:sz w:val="20"/>
        </w:rPr>
        <w:instrText xml:space="preserve"> REF _Ref332190796 \r \h </w:instrText>
      </w:r>
      <w:r>
        <w:rPr>
          <w:rFonts w:ascii="Arial Narrow" w:hAnsi="Arial Narrow"/>
          <w:sz w:val="20"/>
        </w:rPr>
      </w:r>
      <w:r>
        <w:rPr>
          <w:rFonts w:ascii="Arial Narrow" w:hAnsi="Arial Narrow"/>
          <w:sz w:val="20"/>
        </w:rPr>
        <w:fldChar w:fldCharType="separate"/>
      </w:r>
      <w:r w:rsidR="00121B8F">
        <w:rPr>
          <w:rFonts w:ascii="Arial Narrow" w:hAnsi="Arial Narrow"/>
          <w:sz w:val="20"/>
        </w:rPr>
        <w:t>11</w:t>
      </w:r>
      <w:r>
        <w:rPr>
          <w:rFonts w:ascii="Arial Narrow" w:hAnsi="Arial Narrow"/>
          <w:sz w:val="20"/>
        </w:rPr>
        <w:fldChar w:fldCharType="end"/>
      </w:r>
      <w:r>
        <w:rPr>
          <w:rFonts w:ascii="Arial Narrow" w:hAnsi="Arial Narrow"/>
          <w:sz w:val="20"/>
        </w:rPr>
        <w:t>.</w:t>
      </w:r>
    </w:p>
    <w:p w14:paraId="0B865C8D" w14:textId="1879D390" w:rsidR="007D4A31" w:rsidRDefault="007D4A31" w:rsidP="00C81758">
      <w:pPr>
        <w:autoSpaceDE w:val="0"/>
        <w:autoSpaceDN w:val="0"/>
        <w:adjustRightInd w:val="0"/>
        <w:spacing w:before="100" w:beforeAutospacing="1" w:after="120"/>
        <w:rPr>
          <w:rFonts w:ascii="Arial Narrow" w:hAnsi="Arial Narrow"/>
          <w:sz w:val="20"/>
        </w:rPr>
      </w:pPr>
      <w:r>
        <w:rPr>
          <w:rFonts w:ascii="Arial Narrow" w:hAnsi="Arial Narrow"/>
          <w:sz w:val="20"/>
        </w:rPr>
        <w:t xml:space="preserve">“CAROUSEL Platform” has the meaning set forth in Section 4. </w:t>
      </w:r>
    </w:p>
    <w:p w14:paraId="3C994F9C" w14:textId="77777777" w:rsidR="007D4A31" w:rsidRDefault="007D4A31" w:rsidP="00C81758">
      <w:pPr>
        <w:autoSpaceDE w:val="0"/>
        <w:autoSpaceDN w:val="0"/>
        <w:adjustRightInd w:val="0"/>
        <w:spacing w:before="100" w:beforeAutospacing="1" w:after="120"/>
        <w:rPr>
          <w:rFonts w:ascii="Arial Narrow" w:hAnsi="Arial Narrow"/>
          <w:sz w:val="20"/>
        </w:rPr>
      </w:pPr>
      <w:r>
        <w:rPr>
          <w:rFonts w:ascii="Arial Narrow" w:hAnsi="Arial Narrow"/>
          <w:sz w:val="20"/>
        </w:rPr>
        <w:t xml:space="preserve">“CAROUSEL Property” has the meaning set forth in Section </w:t>
      </w:r>
      <w:r>
        <w:rPr>
          <w:rFonts w:ascii="Arial Narrow" w:hAnsi="Arial Narrow"/>
          <w:sz w:val="20"/>
        </w:rPr>
        <w:fldChar w:fldCharType="begin"/>
      </w:r>
      <w:r>
        <w:rPr>
          <w:rFonts w:ascii="Arial Narrow" w:hAnsi="Arial Narrow"/>
          <w:sz w:val="20"/>
        </w:rPr>
        <w:instrText xml:space="preserve"> REF _Ref332190770 \r \h </w:instrText>
      </w:r>
      <w:r>
        <w:rPr>
          <w:rFonts w:ascii="Arial Narrow" w:hAnsi="Arial Narrow"/>
          <w:sz w:val="20"/>
        </w:rPr>
      </w:r>
      <w:r>
        <w:rPr>
          <w:rFonts w:ascii="Arial Narrow" w:hAnsi="Arial Narrow"/>
          <w:sz w:val="20"/>
        </w:rPr>
        <w:fldChar w:fldCharType="separate"/>
      </w:r>
      <w:r w:rsidR="00121B8F">
        <w:rPr>
          <w:rFonts w:ascii="Arial Narrow" w:hAnsi="Arial Narrow"/>
          <w:sz w:val="20"/>
        </w:rPr>
        <w:t>22</w:t>
      </w:r>
      <w:r>
        <w:rPr>
          <w:rFonts w:ascii="Arial Narrow" w:hAnsi="Arial Narrow"/>
          <w:sz w:val="20"/>
        </w:rPr>
        <w:fldChar w:fldCharType="end"/>
      </w:r>
      <w:r>
        <w:rPr>
          <w:rFonts w:ascii="Arial Narrow" w:hAnsi="Arial Narrow"/>
          <w:sz w:val="20"/>
        </w:rPr>
        <w:t>.</w:t>
      </w:r>
    </w:p>
    <w:p w14:paraId="0C35D0AA" w14:textId="77777777" w:rsidR="007D4A31" w:rsidRDefault="007D4A31" w:rsidP="00C81758">
      <w:pPr>
        <w:autoSpaceDE w:val="0"/>
        <w:autoSpaceDN w:val="0"/>
        <w:adjustRightInd w:val="0"/>
        <w:spacing w:before="100" w:beforeAutospacing="1" w:after="120"/>
        <w:rPr>
          <w:rFonts w:ascii="Arial Narrow" w:hAnsi="Arial Narrow"/>
          <w:sz w:val="20"/>
        </w:rPr>
      </w:pPr>
      <w:r>
        <w:rPr>
          <w:rFonts w:ascii="Arial Narrow" w:hAnsi="Arial Narrow"/>
          <w:sz w:val="20"/>
        </w:rPr>
        <w:t>“Usage Charges” has the meaning set forth in Section 6.</w:t>
      </w:r>
    </w:p>
    <w:sectPr w:rsidR="007D4A31" w:rsidSect="00207EF7">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BFE88" w14:textId="77777777" w:rsidR="00D208A2" w:rsidRDefault="00D208A2" w:rsidP="007E5191">
      <w:r>
        <w:separator/>
      </w:r>
    </w:p>
  </w:endnote>
  <w:endnote w:type="continuationSeparator" w:id="0">
    <w:p w14:paraId="4CD4D2E2" w14:textId="77777777" w:rsidR="00D208A2" w:rsidRDefault="00D208A2" w:rsidP="007E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D67B" w14:textId="3370B114" w:rsidR="007D4A31" w:rsidRDefault="00D208A2">
    <w:pPr>
      <w:pStyle w:val="Footer"/>
      <w:tabs>
        <w:tab w:val="clear" w:pos="4320"/>
        <w:tab w:val="center" w:pos="5040"/>
      </w:tabs>
      <w:jc w:val="both"/>
      <w:rPr>
        <w:rFonts w:ascii="Arial Narrow" w:hAnsi="Arial Narrow"/>
        <w:sz w:val="16"/>
      </w:rPr>
    </w:pPr>
    <w:r>
      <w:rPr>
        <w:noProof/>
      </w:rPr>
      <w:pict w14:anchorId="5ACC91D7">
        <v:shapetype id="_x0000_t202" coordsize="21600,21600" o:spt="202" path="m,l,21600r21600,l21600,xe">
          <v:stroke joinstyle="miter"/>
          <v:path gradientshapeok="t" o:connecttype="rect"/>
        </v:shapetype>
        <v:shape id="_x0000_s2051" type="#_x0000_t202" style="position:absolute;left:0;text-align:left;margin-left:427.05pt;margin-top:-10.4pt;width:81pt;height:36pt;z-index:251665408" filled="f" stroked="f">
          <v:textbox style="mso-next-textbox:#_x0000_s2051">
            <w:txbxContent>
              <w:p w14:paraId="3D31EE7D" w14:textId="1C59BF8C" w:rsidR="007D4A31" w:rsidRDefault="007D4A31">
                <w:pPr>
                  <w:jc w:val="center"/>
                  <w:rPr>
                    <w:rFonts w:ascii="Arial" w:hAnsi="Arial"/>
                    <w:caps/>
                    <w:color w:val="052754"/>
                    <w:sz w:val="14"/>
                  </w:rPr>
                </w:pPr>
                <w:r>
                  <w:rPr>
                    <w:rFonts w:ascii="Arial" w:hAnsi="Arial"/>
                    <w:caps/>
                    <w:color w:val="052754"/>
                    <w:sz w:val="14"/>
                  </w:rPr>
                  <w:t>659 South County Trail   Exeter, RI  02822</w:t>
                </w:r>
              </w:p>
            </w:txbxContent>
          </v:textbox>
        </v:shape>
      </w:pict>
    </w:r>
    <w:r w:rsidR="007D4A31">
      <w:rPr>
        <w:rStyle w:val="PageNumber"/>
        <w:rFonts w:ascii="Arial Narrow" w:hAnsi="Arial Narrow"/>
        <w:sz w:val="16"/>
      </w:rPr>
      <w:t>Proprietary and Confidential</w:t>
    </w:r>
    <w:r w:rsidR="007D4A31">
      <w:rPr>
        <w:rStyle w:val="PageNumber"/>
        <w:rFonts w:ascii="Arial Narrow" w:hAnsi="Arial Narrow"/>
        <w:sz w:val="16"/>
      </w:rPr>
      <w:tab/>
      <w:t xml:space="preserve">Page </w:t>
    </w:r>
    <w:r w:rsidR="007D4A31">
      <w:rPr>
        <w:rStyle w:val="PageNumber"/>
        <w:rFonts w:ascii="Arial Narrow" w:hAnsi="Arial Narrow"/>
        <w:sz w:val="16"/>
      </w:rPr>
      <w:fldChar w:fldCharType="begin"/>
    </w:r>
    <w:r w:rsidR="007D4A31">
      <w:rPr>
        <w:rStyle w:val="PageNumber"/>
        <w:rFonts w:ascii="Arial Narrow" w:hAnsi="Arial Narrow"/>
        <w:sz w:val="16"/>
      </w:rPr>
      <w:instrText xml:space="preserve"> PAGE </w:instrText>
    </w:r>
    <w:r w:rsidR="007D4A31">
      <w:rPr>
        <w:rStyle w:val="PageNumber"/>
        <w:rFonts w:ascii="Arial Narrow" w:hAnsi="Arial Narrow"/>
        <w:sz w:val="16"/>
      </w:rPr>
      <w:fldChar w:fldCharType="separate"/>
    </w:r>
    <w:r w:rsidR="00FE413B">
      <w:rPr>
        <w:rStyle w:val="PageNumber"/>
        <w:rFonts w:ascii="Arial Narrow" w:hAnsi="Arial Narrow"/>
        <w:noProof/>
        <w:sz w:val="16"/>
      </w:rPr>
      <w:t>1</w:t>
    </w:r>
    <w:r w:rsidR="007D4A31">
      <w:rPr>
        <w:rStyle w:val="PageNumber"/>
        <w:rFonts w:ascii="Arial Narrow" w:hAnsi="Arial Narrow"/>
        <w:sz w:val="16"/>
      </w:rPr>
      <w:fldChar w:fldCharType="end"/>
    </w:r>
    <w:r w:rsidR="007D4A31">
      <w:rPr>
        <w:rStyle w:val="PageNumber"/>
        <w:rFonts w:ascii="Arial Narrow" w:hAnsi="Arial Narrow"/>
        <w:sz w:val="16"/>
      </w:rPr>
      <w:t xml:space="preserve"> of </w:t>
    </w:r>
    <w:r w:rsidR="00111436">
      <w:rPr>
        <w:rStyle w:val="PageNumber"/>
        <w:rFonts w:ascii="Arial Narrow" w:hAnsi="Arial Narrow"/>
        <w:noProof/>
        <w:sz w:val="16"/>
      </w:rPr>
      <w:t>1</w:t>
    </w:r>
    <w:r w:rsidR="00C81758">
      <w:rPr>
        <w:rStyle w:val="PageNumber"/>
        <w:rFonts w:ascii="Arial Narrow" w:hAnsi="Arial Narrow"/>
        <w:noProof/>
        <w:sz w:val="16"/>
      </w:rPr>
      <w:t>0</w:t>
    </w:r>
    <w:r w:rsidR="00C81758">
      <w:rPr>
        <w:rStyle w:val="PageNumber"/>
        <w:rFonts w:ascii="Arial Narrow" w:hAnsi="Arial Narrow"/>
        <w:noProof/>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CCAC" w14:textId="35E338D5" w:rsidR="00200DB6" w:rsidRDefault="00200DB6" w:rsidP="00200DB6">
    <w:pPr>
      <w:pStyle w:val="Footer"/>
      <w:tabs>
        <w:tab w:val="clear" w:pos="4320"/>
        <w:tab w:val="center" w:pos="5040"/>
      </w:tabs>
      <w:jc w:val="both"/>
      <w:rPr>
        <w:rFonts w:ascii="Arial Narrow" w:hAnsi="Arial Narrow"/>
        <w:sz w:val="16"/>
      </w:rPr>
    </w:pPr>
    <w:r>
      <w:rPr>
        <w:noProof/>
      </w:rPr>
      <mc:AlternateContent>
        <mc:Choice Requires="wps">
          <w:drawing>
            <wp:anchor distT="0" distB="0" distL="114300" distR="114300" simplePos="0" relativeHeight="251667456" behindDoc="0" locked="0" layoutInCell="1" allowOverlap="1" wp14:anchorId="6FC2C9E1" wp14:editId="7C91CE32">
              <wp:simplePos x="0" y="0"/>
              <wp:positionH relativeFrom="column">
                <wp:posOffset>5423535</wp:posOffset>
              </wp:positionH>
              <wp:positionV relativeFrom="paragraph">
                <wp:posOffset>-132080</wp:posOffset>
              </wp:positionV>
              <wp:extent cx="1028700" cy="457200"/>
              <wp:effectExtent l="381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79D9F" w14:textId="77777777" w:rsidR="00200DB6" w:rsidRDefault="00200DB6" w:rsidP="00200DB6">
                          <w:pPr>
                            <w:jc w:val="center"/>
                            <w:rPr>
                              <w:rFonts w:ascii="Arial" w:hAnsi="Arial"/>
                              <w:caps/>
                              <w:color w:val="052754"/>
                              <w:sz w:val="14"/>
                            </w:rPr>
                          </w:pPr>
                          <w:r>
                            <w:rPr>
                              <w:rFonts w:ascii="Arial" w:hAnsi="Arial"/>
                              <w:caps/>
                              <w:color w:val="052754"/>
                              <w:sz w:val="14"/>
                            </w:rPr>
                            <w:t>659 South County Trail   Exeter, RI  02822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2C9E1" id="_x0000_t202" coordsize="21600,21600" o:spt="202" path="m,l,21600r21600,l21600,xe">
              <v:stroke joinstyle="miter"/>
              <v:path gradientshapeok="t" o:connecttype="rect"/>
            </v:shapetype>
            <v:shape id="_x0000_s1027" type="#_x0000_t202" style="position:absolute;left:0;text-align:left;margin-left:427.05pt;margin-top:-10.4pt;width:81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3F0tAIAAMA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" filled="f" stroked="f">
              <v:textbox>
                <w:txbxContent>
                  <w:p w14:paraId="1EC79D9F" w14:textId="77777777" w:rsidR="00200DB6" w:rsidRDefault="00200DB6" w:rsidP="00200DB6">
                    <w:pPr>
                      <w:jc w:val="center"/>
                      <w:rPr>
                        <w:rFonts w:ascii="Arial" w:hAnsi="Arial"/>
                        <w:caps/>
                        <w:color w:val="052754"/>
                        <w:sz w:val="14"/>
                      </w:rPr>
                    </w:pPr>
                    <w:r>
                      <w:rPr>
                        <w:rFonts w:ascii="Arial" w:hAnsi="Arial"/>
                        <w:caps/>
                        <w:color w:val="052754"/>
                        <w:sz w:val="14"/>
                      </w:rPr>
                      <w:t>659 South County Trail   Exeter, RI  02822</w:t>
                    </w:r>
                  </w:p>
                </w:txbxContent>
              </v:textbox>
            </v:shape>
          </w:pict>
        </mc:Fallback>
      </mc:AlternateContent>
    </w:r>
    <w:r>
      <w:rPr>
        <w:rStyle w:val="PageNumber"/>
        <w:rFonts w:ascii="Arial Narrow" w:hAnsi="Arial Narrow"/>
        <w:sz w:val="16"/>
      </w:rPr>
      <w:t>Proprietary and Confidential</w:t>
    </w:r>
    <w:r>
      <w:rPr>
        <w:rStyle w:val="PageNumber"/>
        <w:rFonts w:ascii="Arial Narrow" w:hAnsi="Arial Narrow"/>
        <w:sz w:val="16"/>
      </w:rPr>
      <w:tab/>
      <w:t xml:space="preserve">Page </w:t>
    </w:r>
    <w:r>
      <w:rPr>
        <w:rStyle w:val="PageNumber"/>
        <w:rFonts w:ascii="Arial Narrow" w:hAnsi="Arial Narrow"/>
        <w:sz w:val="16"/>
      </w:rPr>
      <w:fldChar w:fldCharType="begin"/>
    </w:r>
    <w:r>
      <w:rPr>
        <w:rStyle w:val="PageNumber"/>
        <w:rFonts w:ascii="Arial Narrow" w:hAnsi="Arial Narrow"/>
        <w:sz w:val="16"/>
      </w:rPr>
      <w:instrText xml:space="preserve"> PAGE </w:instrText>
    </w:r>
    <w:r>
      <w:rPr>
        <w:rStyle w:val="PageNumber"/>
        <w:rFonts w:ascii="Arial Narrow" w:hAnsi="Arial Narrow"/>
        <w:sz w:val="16"/>
      </w:rPr>
      <w:fldChar w:fldCharType="separate"/>
    </w:r>
    <w:r w:rsidR="00FE413B">
      <w:rPr>
        <w:rStyle w:val="PageNumber"/>
        <w:rFonts w:ascii="Arial Narrow" w:hAnsi="Arial Narrow"/>
        <w:noProof/>
        <w:sz w:val="16"/>
      </w:rPr>
      <w:t>10</w:t>
    </w:r>
    <w:r>
      <w:rPr>
        <w:rStyle w:val="PageNumber"/>
        <w:rFonts w:ascii="Arial Narrow" w:hAnsi="Arial Narrow"/>
        <w:sz w:val="16"/>
      </w:rPr>
      <w:fldChar w:fldCharType="end"/>
    </w:r>
    <w:r>
      <w:rPr>
        <w:rStyle w:val="PageNumber"/>
        <w:rFonts w:ascii="Arial Narrow" w:hAnsi="Arial Narrow"/>
        <w:sz w:val="16"/>
      </w:rPr>
      <w:t xml:space="preserve"> of </w:t>
    </w:r>
    <w:r>
      <w:rPr>
        <w:rStyle w:val="PageNumber"/>
        <w:rFonts w:ascii="Arial Narrow" w:hAnsi="Arial Narrow"/>
        <w:noProof/>
        <w:sz w:val="16"/>
      </w:rPr>
      <w:t>1</w:t>
    </w:r>
    <w:r w:rsidR="00C81758">
      <w:rPr>
        <w:rStyle w:val="PageNumber"/>
        <w:rFonts w:ascii="Arial Narrow" w:hAnsi="Arial Narrow"/>
        <w:noProof/>
        <w:sz w:val="16"/>
      </w:rPr>
      <w:t>0</w:t>
    </w:r>
    <w:r w:rsidR="00C81758">
      <w:rPr>
        <w:rStyle w:val="PageNumber"/>
        <w:rFonts w:ascii="Arial Narrow" w:hAnsi="Arial Narrow"/>
        <w:noProof/>
        <w:sz w:val="16"/>
      </w:rPr>
      <w:tab/>
    </w:r>
    <w:r w:rsidR="00B415AA">
      <w:rPr>
        <w:rStyle w:val="PageNumber"/>
        <w:rFonts w:ascii="Arial Narrow" w:hAnsi="Arial Narrow"/>
        <w:noProof/>
        <w:sz w:val="16"/>
      </w:rPr>
      <w:tab/>
    </w:r>
  </w:p>
  <w:p w14:paraId="2472225B" w14:textId="3B636913" w:rsidR="00207EF7" w:rsidRPr="00200DB6" w:rsidRDefault="00207EF7" w:rsidP="00200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469AE" w14:textId="77777777" w:rsidR="00D208A2" w:rsidRDefault="00D208A2" w:rsidP="007E5191">
      <w:r>
        <w:separator/>
      </w:r>
    </w:p>
  </w:footnote>
  <w:footnote w:type="continuationSeparator" w:id="0">
    <w:p w14:paraId="594E6641" w14:textId="77777777" w:rsidR="00D208A2" w:rsidRDefault="00D208A2" w:rsidP="007E5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70C60" w14:textId="30EACBB1" w:rsidR="007D4A31" w:rsidRDefault="007D4A31">
    <w:pPr>
      <w:pStyle w:val="Header"/>
      <w:tabs>
        <w:tab w:val="clear" w:pos="4320"/>
        <w:tab w:val="clear" w:pos="8640"/>
      </w:tabs>
      <w:jc w:val="center"/>
    </w:pPr>
    <w:r>
      <w:rPr>
        <w:noProof/>
      </w:rPr>
      <w:drawing>
        <wp:inline distT="0" distB="0" distL="0" distR="0" wp14:anchorId="0070141F" wp14:editId="1487984F">
          <wp:extent cx="1371600" cy="274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7432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ED4C" w14:textId="17E728AE" w:rsidR="00207EF7" w:rsidRDefault="009F585F" w:rsidP="00207EF7">
    <w:pPr>
      <w:pStyle w:val="Header"/>
      <w:ind w:right="-270"/>
    </w:pPr>
    <w:r>
      <w:rPr>
        <w:noProof/>
      </w:rPr>
      <w:drawing>
        <wp:anchor distT="0" distB="0" distL="114300" distR="114300" simplePos="0" relativeHeight="251663360" behindDoc="1" locked="0" layoutInCell="1" allowOverlap="1" wp14:anchorId="07EE023F" wp14:editId="39B5C8E3">
          <wp:simplePos x="0" y="0"/>
          <wp:positionH relativeFrom="column">
            <wp:posOffset>-457200</wp:posOffset>
          </wp:positionH>
          <wp:positionV relativeFrom="paragraph">
            <wp:posOffset>-45720</wp:posOffset>
          </wp:positionV>
          <wp:extent cx="1371600" cy="2743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jpg"/>
                  <pic:cNvPicPr/>
                </pic:nvPicPr>
                <pic:blipFill>
                  <a:blip r:embed="rId1">
                    <a:extLst>
                      <a:ext uri="{28A0092B-C50C-407E-A947-70E740481C1C}">
                        <a14:useLocalDpi xmlns:a14="http://schemas.microsoft.com/office/drawing/2010/main" val="0"/>
                      </a:ext>
                    </a:extLst>
                  </a:blip>
                  <a:stretch>
                    <a:fillRect/>
                  </a:stretch>
                </pic:blipFill>
                <pic:spPr>
                  <a:xfrm>
                    <a:off x="0" y="0"/>
                    <a:ext cx="1371600" cy="274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14B0"/>
    <w:multiLevelType w:val="hybridMultilevel"/>
    <w:tmpl w:val="2ED87530"/>
    <w:lvl w:ilvl="0" w:tplc="1264D892">
      <w:start w:val="1"/>
      <w:numFmt w:val="decimal"/>
      <w:lvlText w:val="%1."/>
      <w:lvlJc w:val="left"/>
      <w:pPr>
        <w:ind w:left="720" w:hanging="360"/>
      </w:pPr>
      <w:rPr>
        <w:b/>
        <w:i w:val="0"/>
      </w:rPr>
    </w:lvl>
    <w:lvl w:ilvl="1" w:tplc="F1FE543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85EF5"/>
    <w:multiLevelType w:val="hybridMultilevel"/>
    <w:tmpl w:val="674A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E3FE7"/>
    <w:multiLevelType w:val="hybridMultilevel"/>
    <w:tmpl w:val="6784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74FED"/>
    <w:multiLevelType w:val="multilevel"/>
    <w:tmpl w:val="56265F44"/>
    <w:name w:val="Legal2"/>
    <w:lvl w:ilvl="0">
      <w:start w:val="1"/>
      <w:numFmt w:val="decimal"/>
      <w:pStyle w:val="Legal2L1"/>
      <w:lvlText w:val="%1."/>
      <w:lvlJc w:val="left"/>
      <w:pPr>
        <w:tabs>
          <w:tab w:val="num" w:pos="1080"/>
        </w:tabs>
        <w:ind w:left="1080" w:hanging="1080"/>
      </w:pPr>
      <w:rPr>
        <w:rFonts w:ascii="Times New Roman" w:hAnsi="Times New Roman" w:hint="default"/>
        <w:b/>
        <w:i w:val="0"/>
        <w:caps/>
        <w:strike w:val="0"/>
        <w:dstrike w:val="0"/>
        <w:outline w:val="0"/>
        <w:shadow w:val="0"/>
        <w:emboss w:val="0"/>
        <w:imprint w:val="0"/>
        <w:vanish w:val="0"/>
        <w:sz w:val="22"/>
        <w:u w:val="none"/>
        <w:effect w:val="none"/>
        <w:vertAlign w:val="baseline"/>
      </w:rPr>
    </w:lvl>
    <w:lvl w:ilvl="1">
      <w:start w:val="1"/>
      <w:numFmt w:val="decimal"/>
      <w:pStyle w:val="Legal2L2"/>
      <w:lvlText w:val="%1.%2"/>
      <w:lvlJc w:val="left"/>
      <w:pPr>
        <w:tabs>
          <w:tab w:val="num" w:pos="1080"/>
        </w:tabs>
        <w:ind w:left="1080" w:hanging="1080"/>
      </w:pPr>
      <w:rPr>
        <w:rFonts w:ascii="Times New Roman" w:eastAsia="Times New Roman" w:hAnsi="Times New Roman" w:cs="Times New Roman"/>
        <w:b w:val="0"/>
        <w:i w:val="0"/>
        <w:caps w:val="0"/>
        <w:strike w:val="0"/>
        <w:dstrike w:val="0"/>
        <w:outline w:val="0"/>
        <w:shadow w:val="0"/>
        <w:emboss w:val="0"/>
        <w:imprint w:val="0"/>
        <w:vanish w:val="0"/>
        <w:u w:val="none"/>
        <w:effect w:val="none"/>
        <w:vertAlign w:val="baseline"/>
      </w:rPr>
    </w:lvl>
    <w:lvl w:ilvl="2">
      <w:start w:val="1"/>
      <w:numFmt w:val="lowerLetter"/>
      <w:pStyle w:val="Legal2L3"/>
      <w:lvlText w:val="(%3)"/>
      <w:lvlJc w:val="left"/>
      <w:pPr>
        <w:tabs>
          <w:tab w:val="num" w:pos="1440"/>
        </w:tabs>
        <w:ind w:left="1080" w:firstLine="0"/>
      </w:pPr>
      <w:rPr>
        <w:b w:val="0"/>
        <w:i w:val="0"/>
        <w:caps w:val="0"/>
        <w:smallCaps w:val="0"/>
        <w:strike w:val="0"/>
        <w:dstrike w:val="0"/>
        <w:outline w:val="0"/>
        <w:shadow w:val="0"/>
        <w:emboss w:val="0"/>
        <w:imprint w:val="0"/>
        <w:vanish w:val="0"/>
        <w:u w:val="none"/>
        <w:effect w:val="none"/>
        <w:vertAlign w:val="baseline"/>
      </w:rPr>
    </w:lvl>
    <w:lvl w:ilvl="3">
      <w:start w:val="1"/>
      <w:numFmt w:val="lowerRoman"/>
      <w:pStyle w:val="Legal2L4"/>
      <w:lvlText w:val="(%4)"/>
      <w:lvlJc w:val="left"/>
      <w:pPr>
        <w:tabs>
          <w:tab w:val="num" w:pos="2880"/>
        </w:tabs>
        <w:ind w:left="1080" w:firstLine="1080"/>
      </w:pPr>
      <w:rPr>
        <w:b w:val="0"/>
        <w:i w:val="0"/>
        <w:caps w:val="0"/>
        <w:smallCaps w:val="0"/>
        <w:strike w:val="0"/>
        <w:dstrike w:val="0"/>
        <w:outline w:val="0"/>
        <w:shadow w:val="0"/>
        <w:emboss w:val="0"/>
        <w:imprint w:val="0"/>
        <w:vanish w:val="0"/>
        <w:u w:val="none"/>
        <w:effect w:val="none"/>
        <w:vertAlign w:val="baseline"/>
      </w:rPr>
    </w:lvl>
    <w:lvl w:ilvl="4">
      <w:start w:val="1"/>
      <w:numFmt w:val="lowerLetter"/>
      <w:pStyle w:val="Legal2L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gal2L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Roman"/>
      <w:pStyle w:val="Legal2L7"/>
      <w:lvlText w:val="%7)"/>
      <w:lvlJc w:val="left"/>
      <w:pPr>
        <w:tabs>
          <w:tab w:val="num" w:pos="5040"/>
        </w:tabs>
        <w:ind w:left="0" w:firstLine="4320"/>
      </w:pPr>
      <w:rPr>
        <w:b w:val="0"/>
        <w:i w:val="0"/>
        <w:caps w:val="0"/>
        <w:smallCaps w:val="0"/>
        <w:strike w:val="0"/>
        <w:dstrike w:val="0"/>
        <w:outline w:val="0"/>
        <w:shadow w:val="0"/>
        <w:emboss w:val="0"/>
        <w:imprint w:val="0"/>
        <w:vanish w:val="0"/>
        <w:u w:val="none"/>
        <w:effect w:val="none"/>
        <w:vertAlign w:val="baseline"/>
      </w:rPr>
    </w:lvl>
    <w:lvl w:ilvl="7">
      <w:start w:val="1"/>
      <w:numFmt w:val="lowerLetter"/>
      <w:pStyle w:val="Legal2L8"/>
      <w:lvlText w:val="%8)"/>
      <w:lvlJc w:val="left"/>
      <w:pPr>
        <w:tabs>
          <w:tab w:val="num" w:pos="5760"/>
        </w:tabs>
        <w:ind w:left="0" w:firstLine="504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720"/>
        </w:tabs>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4" w15:restartNumberingAfterBreak="0">
    <w:nsid w:val="235403E2"/>
    <w:multiLevelType w:val="multilevel"/>
    <w:tmpl w:val="30964940"/>
    <w:lvl w:ilvl="0">
      <w:start w:val="1"/>
      <w:numFmt w:val="decimal"/>
      <w:lvlText w:val="%1."/>
      <w:lvlJc w:val="left"/>
      <w:pPr>
        <w:tabs>
          <w:tab w:val="num" w:pos="360"/>
        </w:tabs>
        <w:ind w:left="360" w:hanging="360"/>
      </w:pPr>
      <w:rPr>
        <w:rFonts w:ascii="Arial Narrow" w:hAnsi="Arial Narrow" w:hint="default"/>
        <w:b w:val="0"/>
        <w:sz w:val="20"/>
        <w:szCs w:val="20"/>
      </w:rPr>
    </w:lvl>
    <w:lvl w:ilvl="1">
      <w:start w:val="1"/>
      <w:numFmt w:val="lowerLetter"/>
      <w:lvlText w:val="%2)"/>
      <w:lvlJc w:val="left"/>
      <w:pPr>
        <w:tabs>
          <w:tab w:val="num" w:pos="792"/>
        </w:tabs>
        <w:ind w:left="792" w:hanging="432"/>
      </w:pPr>
      <w:rPr>
        <w:rFonts w:hint="default"/>
        <w:b w:val="0"/>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2E73"/>
    <w:multiLevelType w:val="hybridMultilevel"/>
    <w:tmpl w:val="46DE1C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26E1CDB"/>
    <w:multiLevelType w:val="hybridMultilevel"/>
    <w:tmpl w:val="72FE1A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741A4B22"/>
    <w:multiLevelType w:val="multilevel"/>
    <w:tmpl w:val="D75A3424"/>
    <w:lvl w:ilvl="0">
      <w:start w:val="1"/>
      <w:numFmt w:val="decimal"/>
      <w:pStyle w:val="Heading1"/>
      <w:lvlText w:val="%1.0"/>
      <w:lvlJc w:val="left"/>
      <w:pPr>
        <w:tabs>
          <w:tab w:val="num" w:pos="720"/>
        </w:tabs>
        <w:ind w:left="720" w:hanging="720"/>
      </w:pPr>
      <w:rPr>
        <w:rFonts w:ascii="Times New Roman Bold" w:hAnsi="Times New Roman Bold" w:hint="default"/>
        <w:b/>
        <w:i w:val="0"/>
        <w:sz w:val="20"/>
      </w:rPr>
    </w:lvl>
    <w:lvl w:ilvl="1">
      <w:start w:val="1"/>
      <w:numFmt w:val="decimal"/>
      <w:pStyle w:val="Heading2"/>
      <w:lvlText w:val="%1.%2"/>
      <w:lvlJc w:val="left"/>
      <w:pPr>
        <w:tabs>
          <w:tab w:val="num" w:pos="1620"/>
        </w:tabs>
        <w:ind w:left="540" w:firstLine="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070"/>
        </w:tabs>
        <w:ind w:left="2070" w:hanging="36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120"/>
        </w:tabs>
        <w:ind w:left="6120" w:hanging="1080"/>
      </w:pPr>
      <w:rPr>
        <w:rFonts w:hint="default"/>
        <w:b/>
      </w:rPr>
    </w:lvl>
    <w:lvl w:ilvl="8">
      <w:start w:val="1"/>
      <w:numFmt w:val="decimal"/>
      <w:lvlText w:val="%1.%2.%3.%4.%5.%6.%7.%8.%9"/>
      <w:lvlJc w:val="left"/>
      <w:pPr>
        <w:tabs>
          <w:tab w:val="num" w:pos="7200"/>
        </w:tabs>
        <w:ind w:left="7200" w:hanging="1440"/>
      </w:pPr>
      <w:rPr>
        <w:rFonts w:hint="default"/>
        <w:b/>
      </w:rPr>
    </w:lvl>
  </w:abstractNum>
  <w:num w:numId="1">
    <w:abstractNumId w:val="7"/>
  </w:num>
  <w:num w:numId="2">
    <w:abstractNumId w:val="3"/>
  </w:num>
  <w:num w:numId="3">
    <w:abstractNumId w:val="4"/>
  </w:num>
  <w:num w:numId="4">
    <w:abstractNumId w:val="1"/>
  </w:num>
  <w:num w:numId="5">
    <w:abstractNumId w:val="0"/>
  </w:num>
  <w:num w:numId="6">
    <w:abstractNumId w:val="2"/>
  </w:num>
  <w:num w:numId="7">
    <w:abstractNumId w:val="5"/>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91"/>
    <w:rsid w:val="000066AA"/>
    <w:rsid w:val="00013025"/>
    <w:rsid w:val="0003703A"/>
    <w:rsid w:val="00047EF5"/>
    <w:rsid w:val="000707F1"/>
    <w:rsid w:val="000B7E28"/>
    <w:rsid w:val="000D35F0"/>
    <w:rsid w:val="00111436"/>
    <w:rsid w:val="00111A84"/>
    <w:rsid w:val="00121B8F"/>
    <w:rsid w:val="00122439"/>
    <w:rsid w:val="00124AB0"/>
    <w:rsid w:val="00125294"/>
    <w:rsid w:val="00125F38"/>
    <w:rsid w:val="001307BC"/>
    <w:rsid w:val="00192ED5"/>
    <w:rsid w:val="001A2CC6"/>
    <w:rsid w:val="001C7F67"/>
    <w:rsid w:val="001D1708"/>
    <w:rsid w:val="001E1D3B"/>
    <w:rsid w:val="00200DB6"/>
    <w:rsid w:val="00207EF7"/>
    <w:rsid w:val="00267974"/>
    <w:rsid w:val="0027008F"/>
    <w:rsid w:val="00281415"/>
    <w:rsid w:val="002A652F"/>
    <w:rsid w:val="002C426E"/>
    <w:rsid w:val="002E7EE2"/>
    <w:rsid w:val="003344AA"/>
    <w:rsid w:val="00391EC1"/>
    <w:rsid w:val="00485DB2"/>
    <w:rsid w:val="004C6E60"/>
    <w:rsid w:val="004E1596"/>
    <w:rsid w:val="00545094"/>
    <w:rsid w:val="005640BE"/>
    <w:rsid w:val="0059179B"/>
    <w:rsid w:val="0060449F"/>
    <w:rsid w:val="00613E74"/>
    <w:rsid w:val="00646C68"/>
    <w:rsid w:val="00670E8C"/>
    <w:rsid w:val="006831B1"/>
    <w:rsid w:val="00692273"/>
    <w:rsid w:val="00720F62"/>
    <w:rsid w:val="00792EB6"/>
    <w:rsid w:val="0079633B"/>
    <w:rsid w:val="007D2DE2"/>
    <w:rsid w:val="007D4A31"/>
    <w:rsid w:val="007D7D97"/>
    <w:rsid w:val="007E5191"/>
    <w:rsid w:val="008034B5"/>
    <w:rsid w:val="00820B01"/>
    <w:rsid w:val="008307CA"/>
    <w:rsid w:val="00875C4F"/>
    <w:rsid w:val="008A60A6"/>
    <w:rsid w:val="008E2820"/>
    <w:rsid w:val="00912D3F"/>
    <w:rsid w:val="00921F7F"/>
    <w:rsid w:val="0096679D"/>
    <w:rsid w:val="009851C8"/>
    <w:rsid w:val="009B4E7F"/>
    <w:rsid w:val="009C5EFC"/>
    <w:rsid w:val="009D7C04"/>
    <w:rsid w:val="009F585F"/>
    <w:rsid w:val="00A227D2"/>
    <w:rsid w:val="00A41609"/>
    <w:rsid w:val="00A64571"/>
    <w:rsid w:val="00AF12B8"/>
    <w:rsid w:val="00B415AA"/>
    <w:rsid w:val="00B9003F"/>
    <w:rsid w:val="00BA3A19"/>
    <w:rsid w:val="00BE5656"/>
    <w:rsid w:val="00C27602"/>
    <w:rsid w:val="00C5167C"/>
    <w:rsid w:val="00C81758"/>
    <w:rsid w:val="00D15A66"/>
    <w:rsid w:val="00D208A2"/>
    <w:rsid w:val="00D20ADE"/>
    <w:rsid w:val="00D23DDD"/>
    <w:rsid w:val="00D441FF"/>
    <w:rsid w:val="00D5292D"/>
    <w:rsid w:val="00D80E41"/>
    <w:rsid w:val="00DC3244"/>
    <w:rsid w:val="00DD5FFE"/>
    <w:rsid w:val="00DE4127"/>
    <w:rsid w:val="00DF70FC"/>
    <w:rsid w:val="00E30A46"/>
    <w:rsid w:val="00E33756"/>
    <w:rsid w:val="00E54039"/>
    <w:rsid w:val="00E616E2"/>
    <w:rsid w:val="00EC279A"/>
    <w:rsid w:val="00EC701A"/>
    <w:rsid w:val="00ED72FF"/>
    <w:rsid w:val="00F00021"/>
    <w:rsid w:val="00F5334E"/>
    <w:rsid w:val="00FA135A"/>
    <w:rsid w:val="00FE4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DE5E9C9"/>
  <w14:defaultImageDpi w14:val="300"/>
  <w15:docId w15:val="{89B2ED7A-999C-4F52-84B3-5348D2AC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7D4A31"/>
    <w:pPr>
      <w:keepNext/>
      <w:numPr>
        <w:numId w:val="1"/>
      </w:numPr>
      <w:spacing w:before="60" w:after="60"/>
      <w:jc w:val="both"/>
      <w:outlineLvl w:val="0"/>
    </w:pPr>
    <w:rPr>
      <w:rFonts w:ascii="Times New Roman" w:eastAsia="Times New Roman" w:hAnsi="Times New Roman" w:cs="Times New Roman"/>
      <w:spacing w:val="-2"/>
      <w:kern w:val="28"/>
      <w:sz w:val="20"/>
      <w:szCs w:val="20"/>
    </w:rPr>
  </w:style>
  <w:style w:type="paragraph" w:styleId="Heading2">
    <w:name w:val="heading 2"/>
    <w:basedOn w:val="Normal"/>
    <w:next w:val="Normal"/>
    <w:link w:val="Heading2Char"/>
    <w:qFormat/>
    <w:rsid w:val="007D4A31"/>
    <w:pPr>
      <w:widowControl w:val="0"/>
      <w:numPr>
        <w:ilvl w:val="1"/>
        <w:numId w:val="1"/>
      </w:numPr>
      <w:tabs>
        <w:tab w:val="left" w:pos="1260"/>
      </w:tabs>
      <w:spacing w:before="60" w:after="60"/>
      <w:jc w:val="both"/>
      <w:outlineLvl w:val="1"/>
    </w:pPr>
    <w:rPr>
      <w:rFonts w:ascii="Times New Roman" w:eastAsia="Times New Roman" w:hAnsi="Times New Roman" w:cs="Times New Roman"/>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191"/>
    <w:rPr>
      <w:rFonts w:ascii="Lucida Grande" w:hAnsi="Lucida Grande"/>
      <w:sz w:val="18"/>
      <w:szCs w:val="18"/>
    </w:rPr>
  </w:style>
  <w:style w:type="character" w:customStyle="1" w:styleId="BalloonTextChar">
    <w:name w:val="Balloon Text Char"/>
    <w:basedOn w:val="DefaultParagraphFont"/>
    <w:link w:val="BalloonText"/>
    <w:uiPriority w:val="99"/>
    <w:semiHidden/>
    <w:rsid w:val="007E5191"/>
    <w:rPr>
      <w:rFonts w:ascii="Lucida Grande" w:hAnsi="Lucida Grande"/>
      <w:sz w:val="18"/>
      <w:szCs w:val="18"/>
    </w:rPr>
  </w:style>
  <w:style w:type="paragraph" w:styleId="Header">
    <w:name w:val="header"/>
    <w:basedOn w:val="Normal"/>
    <w:link w:val="HeaderChar"/>
    <w:unhideWhenUsed/>
    <w:rsid w:val="007E5191"/>
    <w:pPr>
      <w:tabs>
        <w:tab w:val="center" w:pos="4320"/>
        <w:tab w:val="right" w:pos="8640"/>
      </w:tabs>
    </w:pPr>
  </w:style>
  <w:style w:type="character" w:customStyle="1" w:styleId="HeaderChar">
    <w:name w:val="Header Char"/>
    <w:basedOn w:val="DefaultParagraphFont"/>
    <w:link w:val="Header"/>
    <w:rsid w:val="007E5191"/>
  </w:style>
  <w:style w:type="paragraph" w:styleId="Footer">
    <w:name w:val="footer"/>
    <w:basedOn w:val="Normal"/>
    <w:link w:val="FooterChar"/>
    <w:unhideWhenUsed/>
    <w:rsid w:val="007E5191"/>
    <w:pPr>
      <w:tabs>
        <w:tab w:val="center" w:pos="4320"/>
        <w:tab w:val="right" w:pos="8640"/>
      </w:tabs>
    </w:pPr>
  </w:style>
  <w:style w:type="character" w:customStyle="1" w:styleId="FooterChar">
    <w:name w:val="Footer Char"/>
    <w:basedOn w:val="DefaultParagraphFont"/>
    <w:link w:val="Footer"/>
    <w:rsid w:val="007E5191"/>
  </w:style>
  <w:style w:type="character" w:styleId="Hyperlink">
    <w:name w:val="Hyperlink"/>
    <w:basedOn w:val="DefaultParagraphFont"/>
    <w:uiPriority w:val="99"/>
    <w:unhideWhenUsed/>
    <w:rsid w:val="00545094"/>
    <w:rPr>
      <w:color w:val="0000FF" w:themeColor="hyperlink"/>
      <w:u w:val="single"/>
    </w:rPr>
  </w:style>
  <w:style w:type="character" w:styleId="PageNumber">
    <w:name w:val="page number"/>
    <w:basedOn w:val="DefaultParagraphFont"/>
    <w:unhideWhenUsed/>
    <w:rsid w:val="00545094"/>
  </w:style>
  <w:style w:type="character" w:customStyle="1" w:styleId="Heading1Char">
    <w:name w:val="Heading 1 Char"/>
    <w:basedOn w:val="DefaultParagraphFont"/>
    <w:link w:val="Heading1"/>
    <w:rsid w:val="007D4A31"/>
    <w:rPr>
      <w:rFonts w:ascii="Times New Roman" w:eastAsia="Times New Roman" w:hAnsi="Times New Roman" w:cs="Times New Roman"/>
      <w:spacing w:val="-2"/>
      <w:kern w:val="28"/>
      <w:sz w:val="20"/>
      <w:szCs w:val="20"/>
    </w:rPr>
  </w:style>
  <w:style w:type="character" w:customStyle="1" w:styleId="Heading2Char">
    <w:name w:val="Heading 2 Char"/>
    <w:basedOn w:val="DefaultParagraphFont"/>
    <w:link w:val="Heading2"/>
    <w:rsid w:val="007D4A31"/>
    <w:rPr>
      <w:rFonts w:ascii="Times New Roman" w:eastAsia="Times New Roman" w:hAnsi="Times New Roman" w:cs="Times New Roman"/>
      <w:spacing w:val="-2"/>
      <w:sz w:val="20"/>
      <w:szCs w:val="20"/>
    </w:rPr>
  </w:style>
  <w:style w:type="paragraph" w:styleId="NormalWeb">
    <w:name w:val="Normal (Web)"/>
    <w:basedOn w:val="Normal"/>
    <w:uiPriority w:val="99"/>
    <w:rsid w:val="007D4A31"/>
    <w:pPr>
      <w:spacing w:before="100" w:beforeAutospacing="1" w:after="100" w:afterAutospacing="1"/>
    </w:pPr>
    <w:rPr>
      <w:rFonts w:ascii="Times New Roman" w:eastAsia="Times New Roman" w:hAnsi="Times New Roman" w:cs="Times New Roman"/>
    </w:rPr>
  </w:style>
  <w:style w:type="character" w:styleId="Strong">
    <w:name w:val="Strong"/>
    <w:qFormat/>
    <w:rsid w:val="007D4A31"/>
    <w:rPr>
      <w:b/>
    </w:rPr>
  </w:style>
  <w:style w:type="paragraph" w:customStyle="1" w:styleId="Legal2L1">
    <w:name w:val="Legal2_L1"/>
    <w:basedOn w:val="Normal"/>
    <w:next w:val="Normal"/>
    <w:rsid w:val="007D4A31"/>
    <w:pPr>
      <w:keepNext/>
      <w:numPr>
        <w:numId w:val="2"/>
      </w:numPr>
      <w:spacing w:after="240"/>
      <w:jc w:val="both"/>
      <w:outlineLvl w:val="0"/>
    </w:pPr>
    <w:rPr>
      <w:rFonts w:ascii="Times New Roman Bold" w:eastAsia="Times New Roman" w:hAnsi="Times New Roman Bold" w:cs="Times New Roman"/>
      <w:b/>
      <w:caps/>
      <w:sz w:val="22"/>
      <w:szCs w:val="20"/>
      <w:u w:val="single"/>
    </w:rPr>
  </w:style>
  <w:style w:type="paragraph" w:customStyle="1" w:styleId="Legal2L2">
    <w:name w:val="Legal2_L2"/>
    <w:basedOn w:val="Legal2L1"/>
    <w:next w:val="Normal"/>
    <w:rsid w:val="007D4A31"/>
    <w:pPr>
      <w:keepNext w:val="0"/>
      <w:numPr>
        <w:ilvl w:val="1"/>
      </w:numPr>
      <w:outlineLvl w:val="1"/>
    </w:pPr>
    <w:rPr>
      <w:rFonts w:ascii="Times New Roman" w:hAnsi="Times New Roman"/>
      <w:b w:val="0"/>
      <w:caps w:val="0"/>
      <w:u w:val="none"/>
    </w:rPr>
  </w:style>
  <w:style w:type="paragraph" w:customStyle="1" w:styleId="Legal2L3">
    <w:name w:val="Legal2_L3"/>
    <w:basedOn w:val="Legal2L2"/>
    <w:next w:val="Normal"/>
    <w:rsid w:val="007D4A31"/>
    <w:pPr>
      <w:numPr>
        <w:ilvl w:val="2"/>
      </w:numPr>
      <w:outlineLvl w:val="2"/>
    </w:pPr>
  </w:style>
  <w:style w:type="paragraph" w:customStyle="1" w:styleId="Legal2L4">
    <w:name w:val="Legal2_L4"/>
    <w:basedOn w:val="Legal2L3"/>
    <w:next w:val="Normal"/>
    <w:rsid w:val="007D4A31"/>
    <w:pPr>
      <w:numPr>
        <w:ilvl w:val="3"/>
      </w:numPr>
      <w:outlineLvl w:val="3"/>
    </w:pPr>
  </w:style>
  <w:style w:type="paragraph" w:customStyle="1" w:styleId="Legal2L5">
    <w:name w:val="Legal2_L5"/>
    <w:basedOn w:val="Legal2L4"/>
    <w:next w:val="Normal"/>
    <w:rsid w:val="007D4A31"/>
    <w:pPr>
      <w:numPr>
        <w:ilvl w:val="4"/>
      </w:numPr>
      <w:outlineLvl w:val="4"/>
    </w:pPr>
  </w:style>
  <w:style w:type="paragraph" w:customStyle="1" w:styleId="Legal2L6">
    <w:name w:val="Legal2_L6"/>
    <w:basedOn w:val="Legal2L5"/>
    <w:next w:val="Normal"/>
    <w:rsid w:val="007D4A31"/>
    <w:pPr>
      <w:numPr>
        <w:ilvl w:val="5"/>
      </w:numPr>
      <w:outlineLvl w:val="5"/>
    </w:pPr>
  </w:style>
  <w:style w:type="paragraph" w:customStyle="1" w:styleId="Legal2L7">
    <w:name w:val="Legal2_L7"/>
    <w:basedOn w:val="Legal2L6"/>
    <w:next w:val="Normal"/>
    <w:rsid w:val="007D4A31"/>
    <w:pPr>
      <w:numPr>
        <w:ilvl w:val="6"/>
      </w:numPr>
      <w:outlineLvl w:val="6"/>
    </w:pPr>
  </w:style>
  <w:style w:type="paragraph" w:customStyle="1" w:styleId="Legal2L8">
    <w:name w:val="Legal2_L8"/>
    <w:basedOn w:val="Legal2L7"/>
    <w:next w:val="Normal"/>
    <w:rsid w:val="007D4A31"/>
    <w:pPr>
      <w:numPr>
        <w:ilvl w:val="7"/>
      </w:numPr>
      <w:outlineLvl w:val="7"/>
    </w:pPr>
  </w:style>
  <w:style w:type="character" w:customStyle="1" w:styleId="ptext-1">
    <w:name w:val="ptext-1"/>
    <w:basedOn w:val="DefaultParagraphFont"/>
    <w:rsid w:val="007D4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32463">
      <w:bodyDiv w:val="1"/>
      <w:marLeft w:val="0"/>
      <w:marRight w:val="0"/>
      <w:marTop w:val="0"/>
      <w:marBottom w:val="0"/>
      <w:divBdr>
        <w:top w:val="none" w:sz="0" w:space="0" w:color="auto"/>
        <w:left w:val="none" w:sz="0" w:space="0" w:color="auto"/>
        <w:bottom w:val="none" w:sz="0" w:space="0" w:color="auto"/>
        <w:right w:val="none" w:sz="0" w:space="0" w:color="auto"/>
      </w:divBdr>
    </w:div>
    <w:div w:id="444540947">
      <w:bodyDiv w:val="1"/>
      <w:marLeft w:val="0"/>
      <w:marRight w:val="0"/>
      <w:marTop w:val="0"/>
      <w:marBottom w:val="0"/>
      <w:divBdr>
        <w:top w:val="none" w:sz="0" w:space="0" w:color="auto"/>
        <w:left w:val="none" w:sz="0" w:space="0" w:color="auto"/>
        <w:bottom w:val="none" w:sz="0" w:space="0" w:color="auto"/>
        <w:right w:val="none" w:sz="0" w:space="0" w:color="auto"/>
      </w:divBdr>
    </w:div>
    <w:div w:id="782193014">
      <w:bodyDiv w:val="1"/>
      <w:marLeft w:val="0"/>
      <w:marRight w:val="0"/>
      <w:marTop w:val="0"/>
      <w:marBottom w:val="0"/>
      <w:divBdr>
        <w:top w:val="none" w:sz="0" w:space="0" w:color="auto"/>
        <w:left w:val="none" w:sz="0" w:space="0" w:color="auto"/>
        <w:bottom w:val="none" w:sz="0" w:space="0" w:color="auto"/>
        <w:right w:val="none" w:sz="0" w:space="0" w:color="auto"/>
      </w:divBdr>
    </w:div>
    <w:div w:id="1175071257">
      <w:bodyDiv w:val="1"/>
      <w:marLeft w:val="0"/>
      <w:marRight w:val="0"/>
      <w:marTop w:val="0"/>
      <w:marBottom w:val="0"/>
      <w:divBdr>
        <w:top w:val="none" w:sz="0" w:space="0" w:color="auto"/>
        <w:left w:val="none" w:sz="0" w:space="0" w:color="auto"/>
        <w:bottom w:val="none" w:sz="0" w:space="0" w:color="auto"/>
        <w:right w:val="none" w:sz="0" w:space="0" w:color="auto"/>
      </w:divBdr>
    </w:div>
    <w:div w:id="1245340054">
      <w:bodyDiv w:val="1"/>
      <w:marLeft w:val="0"/>
      <w:marRight w:val="0"/>
      <w:marTop w:val="0"/>
      <w:marBottom w:val="0"/>
      <w:divBdr>
        <w:top w:val="none" w:sz="0" w:space="0" w:color="auto"/>
        <w:left w:val="none" w:sz="0" w:space="0" w:color="auto"/>
        <w:bottom w:val="none" w:sz="0" w:space="0" w:color="auto"/>
        <w:right w:val="none" w:sz="0" w:space="0" w:color="auto"/>
      </w:divBdr>
    </w:div>
    <w:div w:id="2094474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ouselindustrie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law.cornell.edu/uscode/47/151.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wikipedia.org/wiki/Title_47_of_the_United_States_C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1E5D47726085429E3238018933C435" ma:contentTypeVersion="0" ma:contentTypeDescription="Create a new document." ma:contentTypeScope="" ma:versionID="8b43da60214266b6b7ae4dfc4b64f75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34A17-378C-4C09-BB94-4D1189E25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C30FA1-3275-45FB-9610-A1B1385681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403445-05CA-4525-B061-06055CC6AFC2}">
  <ds:schemaRefs>
    <ds:schemaRef ds:uri="http://schemas.microsoft.com/sharepoint/v3/contenttype/forms"/>
  </ds:schemaRefs>
</ds:datastoreItem>
</file>

<file path=customXml/itemProps4.xml><?xml version="1.0" encoding="utf-8"?>
<ds:datastoreItem xmlns:ds="http://schemas.openxmlformats.org/officeDocument/2006/customXml" ds:itemID="{66044B13-DAA4-4F60-B753-65521345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5834</Words>
  <Characters>33255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Carousel Industries</Company>
  <LinksUpToDate>false</LinksUpToDate>
  <CharactersWithSpaces>39011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Miller</dc:creator>
  <cp:keywords/>
  <dc:description/>
  <cp:lastModifiedBy>Gray, Derek</cp:lastModifiedBy>
  <cp:revision>7</cp:revision>
  <cp:lastPrinted>2015-01-16T15:20:00Z</cp:lastPrinted>
  <dcterms:created xsi:type="dcterms:W3CDTF">2015-03-03T22:58:00Z</dcterms:created>
  <dcterms:modified xsi:type="dcterms:W3CDTF">2018-04-11T20:56:00Z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0x010100791E5D47726085429E3238018933C435</vt:lpwstr>
  </property>
</Properties>
</file>